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BFB043" w14:textId="77777777" w:rsidR="008D1A70" w:rsidRDefault="008D1A70" w:rsidP="008D1A70">
      <w:pPr>
        <w:jc w:val="center"/>
        <w:rPr>
          <w:rFonts w:ascii="Times New Roman" w:eastAsia="Times New Roman" w:hAnsi="Times New Roman" w:cs="Times New Roman"/>
          <w:lang w:eastAsia="en-GB"/>
        </w:rPr>
      </w:pPr>
      <w:r w:rsidRPr="008D1A70">
        <w:rPr>
          <w:rFonts w:ascii="Times New Roman" w:eastAsia="Times New Roman" w:hAnsi="Times New Roman" w:cs="Times New Roman"/>
          <w:lang w:eastAsia="en-GB"/>
        </w:rPr>
        <w:fldChar w:fldCharType="begin"/>
      </w:r>
      <w:r w:rsidRPr="008D1A70">
        <w:rPr>
          <w:rFonts w:ascii="Times New Roman" w:eastAsia="Times New Roman" w:hAnsi="Times New Roman" w:cs="Times New Roman"/>
          <w:lang w:eastAsia="en-GB"/>
        </w:rPr>
        <w:instrText xml:space="preserve"> INCLUDEPICTURE "/var/folders/zt/s4cwvxfn3pgbx2m07tb1d4680000gn/T/com.microsoft.Word/WebArchiveCopyPasteTempFiles/page1image30498320" \* MERGEFORMATINET </w:instrText>
      </w:r>
      <w:r w:rsidRPr="008D1A70">
        <w:rPr>
          <w:rFonts w:ascii="Times New Roman" w:eastAsia="Times New Roman" w:hAnsi="Times New Roman" w:cs="Times New Roman"/>
          <w:lang w:eastAsia="en-GB"/>
        </w:rPr>
        <w:fldChar w:fldCharType="separate"/>
      </w:r>
      <w:r w:rsidRPr="008D1A70">
        <w:rPr>
          <w:rFonts w:ascii="Times New Roman" w:eastAsia="Times New Roman" w:hAnsi="Times New Roman" w:cs="Times New Roman"/>
          <w:noProof/>
          <w:lang w:eastAsia="en-GB"/>
        </w:rPr>
        <w:drawing>
          <wp:inline distT="0" distB="0" distL="0" distR="0" wp14:anchorId="6059E2B2" wp14:editId="45FE6D95">
            <wp:extent cx="5727700" cy="799465"/>
            <wp:effectExtent l="0" t="0" r="0" b="635"/>
            <wp:docPr id="2" name="Picture 2" descr="page1image30498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04983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700" cy="799465"/>
                    </a:xfrm>
                    <a:prstGeom prst="rect">
                      <a:avLst/>
                    </a:prstGeom>
                    <a:noFill/>
                    <a:ln>
                      <a:noFill/>
                    </a:ln>
                  </pic:spPr>
                </pic:pic>
              </a:graphicData>
            </a:graphic>
          </wp:inline>
        </w:drawing>
      </w:r>
      <w:r w:rsidRPr="008D1A70">
        <w:rPr>
          <w:rFonts w:ascii="Times New Roman" w:eastAsia="Times New Roman" w:hAnsi="Times New Roman" w:cs="Times New Roman"/>
          <w:lang w:eastAsia="en-GB"/>
        </w:rPr>
        <w:fldChar w:fldCharType="end"/>
      </w:r>
    </w:p>
    <w:p w14:paraId="3E1DD557" w14:textId="77777777" w:rsidR="008D1A70" w:rsidRDefault="008D1A70" w:rsidP="008D1A70">
      <w:pPr>
        <w:jc w:val="center"/>
        <w:rPr>
          <w:rFonts w:ascii="Times New Roman" w:eastAsia="Times New Roman" w:hAnsi="Times New Roman" w:cs="Times New Roman"/>
          <w:lang w:eastAsia="en-GB"/>
        </w:rPr>
      </w:pPr>
    </w:p>
    <w:p w14:paraId="78EB8E17" w14:textId="16D9D71B" w:rsidR="008D1A70" w:rsidRPr="008D1A70" w:rsidRDefault="008D1A70" w:rsidP="008D1A70">
      <w:pPr>
        <w:jc w:val="center"/>
        <w:rPr>
          <w:rFonts w:ascii="Times New Roman" w:eastAsia="Times New Roman" w:hAnsi="Times New Roman" w:cs="Times New Roman"/>
          <w:lang w:eastAsia="en-GB"/>
        </w:rPr>
      </w:pPr>
      <w:r w:rsidRPr="008D1A70">
        <w:rPr>
          <w:rFonts w:ascii="Times New Roman" w:eastAsia="Times New Roman" w:hAnsi="Times New Roman" w:cs="Times New Roman"/>
          <w:lang w:eastAsia="en-GB"/>
        </w:rPr>
        <w:fldChar w:fldCharType="begin"/>
      </w:r>
      <w:r w:rsidRPr="008D1A70">
        <w:rPr>
          <w:rFonts w:ascii="Times New Roman" w:eastAsia="Times New Roman" w:hAnsi="Times New Roman" w:cs="Times New Roman"/>
          <w:lang w:eastAsia="en-GB"/>
        </w:rPr>
        <w:instrText xml:space="preserve"> INCLUDEPICTURE "/var/folders/zt/s4cwvxfn3pgbx2m07tb1d4680000gn/T/com.microsoft.Word/WebArchiveCopyPasteTempFiles/page1image30496864" \* MERGEFORMATINET </w:instrText>
      </w:r>
      <w:r w:rsidRPr="008D1A70">
        <w:rPr>
          <w:rFonts w:ascii="Times New Roman" w:eastAsia="Times New Roman" w:hAnsi="Times New Roman" w:cs="Times New Roman"/>
          <w:lang w:eastAsia="en-GB"/>
        </w:rPr>
        <w:fldChar w:fldCharType="separate"/>
      </w:r>
      <w:r w:rsidRPr="008D1A70">
        <w:rPr>
          <w:rFonts w:ascii="Times New Roman" w:eastAsia="Times New Roman" w:hAnsi="Times New Roman" w:cs="Times New Roman"/>
          <w:noProof/>
          <w:lang w:eastAsia="en-GB"/>
        </w:rPr>
        <w:drawing>
          <wp:inline distT="0" distB="0" distL="0" distR="0" wp14:anchorId="735AAEA9" wp14:editId="179FF3A7">
            <wp:extent cx="3411855" cy="393065"/>
            <wp:effectExtent l="0" t="0" r="4445" b="635"/>
            <wp:docPr id="1" name="Picture 1" descr="page1image30496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image304968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11855" cy="393065"/>
                    </a:xfrm>
                    <a:prstGeom prst="rect">
                      <a:avLst/>
                    </a:prstGeom>
                    <a:noFill/>
                    <a:ln>
                      <a:noFill/>
                    </a:ln>
                  </pic:spPr>
                </pic:pic>
              </a:graphicData>
            </a:graphic>
          </wp:inline>
        </w:drawing>
      </w:r>
      <w:r w:rsidRPr="008D1A70">
        <w:rPr>
          <w:rFonts w:ascii="Times New Roman" w:eastAsia="Times New Roman" w:hAnsi="Times New Roman" w:cs="Times New Roman"/>
          <w:lang w:eastAsia="en-GB"/>
        </w:rPr>
        <w:fldChar w:fldCharType="end"/>
      </w:r>
    </w:p>
    <w:p w14:paraId="1D75D56E" w14:textId="4CBECB9D" w:rsidR="008D1A70" w:rsidRDefault="008D1A70">
      <w:pPr>
        <w:rPr>
          <w:rFonts w:ascii="Calibri,Bold" w:eastAsia="Times New Roman" w:hAnsi="Calibri,Bold" w:cs="Times New Roman"/>
          <w:b/>
          <w:bCs/>
          <w:color w:val="2D2D30"/>
          <w:sz w:val="20"/>
          <w:szCs w:val="20"/>
          <w:lang w:eastAsia="en-GB"/>
        </w:rPr>
      </w:pPr>
    </w:p>
    <w:p w14:paraId="557F5E76" w14:textId="77777777" w:rsidR="008D1A70" w:rsidRDefault="008D1A70">
      <w:pPr>
        <w:rPr>
          <w:rFonts w:ascii="Calibri,Bold" w:eastAsia="Times New Roman" w:hAnsi="Calibri,Bold" w:cs="Times New Roman"/>
          <w:b/>
          <w:bCs/>
          <w:color w:val="2D2D30"/>
          <w:sz w:val="20"/>
          <w:szCs w:val="20"/>
          <w:lang w:eastAsia="en-GB"/>
        </w:rPr>
      </w:pPr>
    </w:p>
    <w:p w14:paraId="7F98E1D4" w14:textId="4C899754" w:rsidR="005870B1" w:rsidRDefault="008D1A70">
      <w:r w:rsidRPr="008D1A70">
        <w:rPr>
          <w:b/>
          <w:bCs/>
        </w:rPr>
        <w:t>Committee:</w:t>
      </w:r>
      <w:r>
        <w:t xml:space="preserve"> Union Council</w:t>
      </w:r>
    </w:p>
    <w:p w14:paraId="1439741B" w14:textId="7C4C0D18" w:rsidR="008D1A70" w:rsidRDefault="008D1A70">
      <w:r w:rsidRPr="008D1A70">
        <w:rPr>
          <w:b/>
          <w:bCs/>
        </w:rPr>
        <w:t>Subject:</w:t>
      </w:r>
      <w:r>
        <w:t xml:space="preserve"> </w:t>
      </w:r>
      <w:r w:rsidR="00CB0F2E" w:rsidRPr="00A10BF0">
        <w:t>No Scheduled Teaching on</w:t>
      </w:r>
      <w:r w:rsidRPr="00A10BF0">
        <w:t xml:space="preserve"> Wednesday Afternoons</w:t>
      </w:r>
      <w:r>
        <w:t xml:space="preserve"> </w:t>
      </w:r>
    </w:p>
    <w:p w14:paraId="2BD98857" w14:textId="20817BA2" w:rsidR="008D1A70" w:rsidRDefault="008D1A70">
      <w:r w:rsidRPr="008D1A70">
        <w:rPr>
          <w:b/>
          <w:bCs/>
        </w:rPr>
        <w:t>Approval Date</w:t>
      </w:r>
      <w:r>
        <w:t>:</w:t>
      </w:r>
    </w:p>
    <w:p w14:paraId="2270BF6F" w14:textId="6317A932" w:rsidR="008D1A70" w:rsidRDefault="008D1A70">
      <w:r w:rsidRPr="008D1A70">
        <w:rPr>
          <w:b/>
          <w:bCs/>
        </w:rPr>
        <w:t>Renewal Date</w:t>
      </w:r>
      <w:r>
        <w:t>:</w:t>
      </w:r>
    </w:p>
    <w:p w14:paraId="474BB4ED" w14:textId="51028DA8" w:rsidR="008D1A70" w:rsidRDefault="008D1A70">
      <w:r w:rsidRPr="008D1A70">
        <w:rPr>
          <w:b/>
          <w:bCs/>
        </w:rPr>
        <w:t>Contact:</w:t>
      </w:r>
      <w:r>
        <w:t xml:space="preserve"> Wellbeing, Sport &amp; Physical Activity </w:t>
      </w:r>
      <w:r w:rsidR="004F3429">
        <w:t>O</w:t>
      </w:r>
      <w:r>
        <w:t xml:space="preserve">fficer </w:t>
      </w:r>
    </w:p>
    <w:p w14:paraId="73BA539F" w14:textId="63EB10A2" w:rsidR="008D1A70" w:rsidRPr="004A4DA6" w:rsidRDefault="008D1A70" w:rsidP="004A4DA6">
      <w:pPr>
        <w:pStyle w:val="NormalWeb"/>
        <w:jc w:val="center"/>
      </w:pPr>
      <w:r>
        <w:rPr>
          <w:rFonts w:ascii="Calibri,Italic" w:hAnsi="Calibri,Italic"/>
          <w:color w:val="2D2D30"/>
          <w:sz w:val="20"/>
          <w:szCs w:val="20"/>
        </w:rPr>
        <w:t>________________________</w:t>
      </w:r>
      <w:r>
        <w:rPr>
          <w:rFonts w:ascii="Calibri" w:hAnsi="Calibri" w:cs="Calibri"/>
          <w:color w:val="2D2D30"/>
          <w:sz w:val="20"/>
          <w:szCs w:val="20"/>
        </w:rPr>
        <w:t>________________________________________</w:t>
      </w:r>
    </w:p>
    <w:p w14:paraId="2290C6D8" w14:textId="77777777" w:rsidR="004A4DA6" w:rsidRDefault="004A4DA6">
      <w:pPr>
        <w:rPr>
          <w:b/>
          <w:bCs/>
        </w:rPr>
      </w:pPr>
    </w:p>
    <w:p w14:paraId="470C835A" w14:textId="307F66A0" w:rsidR="008D1A70" w:rsidRPr="008D1A70" w:rsidRDefault="008D1A70">
      <w:pPr>
        <w:rPr>
          <w:b/>
          <w:bCs/>
        </w:rPr>
      </w:pPr>
      <w:r w:rsidRPr="008D1A70">
        <w:rPr>
          <w:b/>
          <w:bCs/>
        </w:rPr>
        <w:t>Sheffield Hallam Students’ Union Notes:</w:t>
      </w:r>
    </w:p>
    <w:p w14:paraId="381B50FC" w14:textId="6E363440" w:rsidR="008D1A70" w:rsidRDefault="008D1A70" w:rsidP="008D1A70">
      <w:pPr>
        <w:pStyle w:val="ListParagraph"/>
        <w:numPr>
          <w:ilvl w:val="0"/>
          <w:numId w:val="2"/>
        </w:numPr>
      </w:pPr>
      <w:r>
        <w:t xml:space="preserve">Student </w:t>
      </w:r>
      <w:r w:rsidR="00AD7BBE">
        <w:t xml:space="preserve">extra-curricular </w:t>
      </w:r>
      <w:r>
        <w:t>activities at Sheffield Hallam Students’ Union and Sheffield Hallam University, such as Sports,</w:t>
      </w:r>
      <w:r w:rsidR="00177DFC">
        <w:t xml:space="preserve"> Physical Activity,</w:t>
      </w:r>
      <w:r>
        <w:t xml:space="preserve"> Societies, </w:t>
      </w:r>
      <w:r w:rsidR="00177DFC">
        <w:t xml:space="preserve">Religious Groups, </w:t>
      </w:r>
      <w:r>
        <w:t>Representation, Media, Stage Services, Volunteering and Give It A Go</w:t>
      </w:r>
      <w:r w:rsidR="004A4DA6">
        <w:t xml:space="preserve"> </w:t>
      </w:r>
      <w:r>
        <w:t>(GIAG)</w:t>
      </w:r>
      <w:r w:rsidR="003C5157">
        <w:t xml:space="preserve"> </w:t>
      </w:r>
      <w:r w:rsidR="00CB0F2E">
        <w:t xml:space="preserve">activities </w:t>
      </w:r>
      <w:r>
        <w:t>form a crucial part of the</w:t>
      </w:r>
      <w:r w:rsidR="00CB0F2E">
        <w:t xml:space="preserve"> Sheffield</w:t>
      </w:r>
      <w:r>
        <w:t xml:space="preserve"> Hallam student experience. </w:t>
      </w:r>
    </w:p>
    <w:p w14:paraId="6FB76BA0" w14:textId="61B5036E" w:rsidR="00CB0F2E" w:rsidRDefault="00CB0F2E" w:rsidP="008D1A70">
      <w:pPr>
        <w:pStyle w:val="ListParagraph"/>
        <w:numPr>
          <w:ilvl w:val="0"/>
          <w:numId w:val="2"/>
        </w:numPr>
      </w:pPr>
      <w:r>
        <w:t>Extra-curricular a</w:t>
      </w:r>
      <w:r w:rsidR="008D1A70">
        <w:t xml:space="preserve">ctivities </w:t>
      </w:r>
      <w:r w:rsidR="00177DFC">
        <w:t>have been noted to improve communication skills, interpersonal skills, self-confidence and self-awareness all vital skills needed in the workplace. It was also found that these skills were enhanced more by extra-curricular participation than via their degree</w:t>
      </w:r>
      <w:r w:rsidR="00B57F10">
        <w:t xml:space="preserve"> </w:t>
      </w:r>
      <w:r w:rsidR="00177DFC">
        <w:t>[1]</w:t>
      </w:r>
      <w:r w:rsidR="00B57F10">
        <w:t>.</w:t>
      </w:r>
    </w:p>
    <w:p w14:paraId="08D43ABA" w14:textId="78517F87" w:rsidR="003C5157" w:rsidRDefault="003C5157" w:rsidP="008D1A70">
      <w:pPr>
        <w:pStyle w:val="ListParagraph"/>
        <w:numPr>
          <w:ilvl w:val="0"/>
          <w:numId w:val="2"/>
        </w:numPr>
      </w:pPr>
      <w:r>
        <w:t>Students who participate in extra-curricular activities have been found to report stronger feelings of belonging as these activities can play an important role in how students adjust to their learning environment. Feeling like you belong somewhere is associated with greater student wellbeing, increased academic attainment and retention</w:t>
      </w:r>
      <w:r w:rsidR="00B57F10">
        <w:t xml:space="preserve"> </w:t>
      </w:r>
      <w:r>
        <w:t>[2]</w:t>
      </w:r>
      <w:r w:rsidR="00B57F10">
        <w:t>.</w:t>
      </w:r>
    </w:p>
    <w:p w14:paraId="6CEA73D2" w14:textId="77777777" w:rsidR="002C1E01" w:rsidRDefault="00487F8D" w:rsidP="002C1E01">
      <w:pPr>
        <w:pStyle w:val="ListParagraph"/>
        <w:numPr>
          <w:ilvl w:val="0"/>
          <w:numId w:val="2"/>
        </w:numPr>
      </w:pPr>
      <w:r>
        <w:t>University’s should be doing more to increase the horizontal support such as social networks and communities that students have access to. Sheffield Hallam should be providing opportunities to ensure that every student has the opportunity to create a strong network of peers to rely on as it has been found to be more effective at keeping students on their course</w:t>
      </w:r>
      <w:r w:rsidR="00B57F10">
        <w:t xml:space="preserve"> </w:t>
      </w:r>
      <w:r>
        <w:t>[3]</w:t>
      </w:r>
      <w:r w:rsidR="00B57F10">
        <w:t>.</w:t>
      </w:r>
    </w:p>
    <w:p w14:paraId="41547F76" w14:textId="26C84ACD" w:rsidR="002C1E01" w:rsidRDefault="00AD152B" w:rsidP="002C1E01">
      <w:pPr>
        <w:pStyle w:val="ListParagraph"/>
        <w:numPr>
          <w:ilvl w:val="0"/>
          <w:numId w:val="2"/>
        </w:numPr>
      </w:pPr>
      <w:r>
        <w:t xml:space="preserve">In February 2016, the Students’ Union undertook research into the effects of scheduled teaching on Wednesday Afternoons, the number of students who have been prevented from playing sports, how it has affected them and how frequently </w:t>
      </w:r>
      <w:r w:rsidRPr="002C1E01">
        <w:t>the University schedules teaching on Wednesday afternoons</w:t>
      </w:r>
      <w:r w:rsidR="00B57F10" w:rsidRPr="002C1E01">
        <w:t xml:space="preserve"> </w:t>
      </w:r>
      <w:r w:rsidRPr="002C1E01">
        <w:t>[4</w:t>
      </w:r>
      <w:r w:rsidR="00A10BF0" w:rsidRPr="002C1E01">
        <w:t>]</w:t>
      </w:r>
      <w:r w:rsidR="00B57F10" w:rsidRPr="002C1E01">
        <w:t>.</w:t>
      </w:r>
    </w:p>
    <w:p w14:paraId="35C1B7BA" w14:textId="3550C157" w:rsidR="00B57F10" w:rsidRDefault="00B57F10" w:rsidP="00C033B9">
      <w:pPr>
        <w:pStyle w:val="ListParagraph"/>
        <w:numPr>
          <w:ilvl w:val="0"/>
          <w:numId w:val="2"/>
        </w:numPr>
      </w:pPr>
      <w:r w:rsidRPr="002C1E01">
        <w:t xml:space="preserve">The University is mandated to have no scheduled teaching on a Wednesday afternoon (after 12 midday) for all undergraduate students. </w:t>
      </w:r>
    </w:p>
    <w:p w14:paraId="4027BCCB" w14:textId="27290138" w:rsidR="004A4DA6" w:rsidRDefault="004A4DA6" w:rsidP="004A4DA6"/>
    <w:p w14:paraId="6B209663" w14:textId="2FBBAE49" w:rsidR="004A4DA6" w:rsidRDefault="004A4DA6" w:rsidP="004A4DA6"/>
    <w:p w14:paraId="4E19E53C" w14:textId="527C09E9" w:rsidR="004A4DA6" w:rsidRDefault="004A4DA6" w:rsidP="004A4DA6"/>
    <w:p w14:paraId="7B9504AF" w14:textId="77777777" w:rsidR="004A4DA6" w:rsidRDefault="004A4DA6" w:rsidP="004A4DA6"/>
    <w:p w14:paraId="7004832F" w14:textId="1509D875" w:rsidR="008D1A70" w:rsidRDefault="008D1A70" w:rsidP="008D1A70">
      <w:pPr>
        <w:rPr>
          <w:b/>
          <w:bCs/>
        </w:rPr>
      </w:pPr>
      <w:r>
        <w:rPr>
          <w:b/>
          <w:bCs/>
        </w:rPr>
        <w:lastRenderedPageBreak/>
        <w:t>Sheffield Hallam Students’ Union Believes:</w:t>
      </w:r>
    </w:p>
    <w:p w14:paraId="0313CB3A" w14:textId="0AC3EFBF" w:rsidR="009A6AD9" w:rsidRDefault="00FA62D9" w:rsidP="00937335">
      <w:pPr>
        <w:pStyle w:val="ListParagraph"/>
        <w:numPr>
          <w:ilvl w:val="0"/>
          <w:numId w:val="3"/>
        </w:numPr>
      </w:pPr>
      <w:r>
        <w:t>Our s</w:t>
      </w:r>
      <w:r w:rsidR="009A6AD9">
        <w:t xml:space="preserve">tudents are being put at a disadvantage within the job market as they are missing out on the opportunity to </w:t>
      </w:r>
      <w:r w:rsidR="00B57F10">
        <w:t>enhance a whole range of skills that are built though taking part in extracurricular activities [1].</w:t>
      </w:r>
    </w:p>
    <w:p w14:paraId="537D75EE" w14:textId="6CA5E31C" w:rsidR="008D1A70" w:rsidRDefault="00B57F10" w:rsidP="006E6240">
      <w:pPr>
        <w:pStyle w:val="ListParagraph"/>
        <w:numPr>
          <w:ilvl w:val="0"/>
          <w:numId w:val="3"/>
        </w:numPr>
      </w:pPr>
      <w:r>
        <w:t xml:space="preserve">Sheffield Hallam students would benefit from consistently having Wednesday afternoons free from timetabled teaching to allow them to participate in their chosen extra-curricular activity. </w:t>
      </w:r>
    </w:p>
    <w:p w14:paraId="03052B1B" w14:textId="16D71768" w:rsidR="00B57F10" w:rsidRDefault="00896D07" w:rsidP="00C176AA">
      <w:pPr>
        <w:pStyle w:val="ListParagraph"/>
        <w:numPr>
          <w:ilvl w:val="0"/>
          <w:numId w:val="3"/>
        </w:numPr>
      </w:pPr>
      <w:r>
        <w:t>BUCS (British University College Sport) hold the majority of their matches on Wednesdays</w:t>
      </w:r>
      <w:r w:rsidR="00FA62D9">
        <w:t>, any student who has a timetabled session on a Wednesday afternoon will not be able to represent their University at their chosen sport</w:t>
      </w:r>
      <w:r w:rsidR="00B57F10">
        <w:t xml:space="preserve">. Significantly impacting on their progression </w:t>
      </w:r>
      <w:r w:rsidR="00367847">
        <w:t xml:space="preserve">and feeling of belonging to Sheffield Hallam and their chosen sport club. </w:t>
      </w:r>
    </w:p>
    <w:p w14:paraId="080D5617" w14:textId="620868C0" w:rsidR="00FA62D9" w:rsidRDefault="00FA62D9" w:rsidP="00FA62D9">
      <w:pPr>
        <w:pStyle w:val="ListParagraph"/>
        <w:numPr>
          <w:ilvl w:val="0"/>
          <w:numId w:val="3"/>
        </w:numPr>
      </w:pPr>
      <w:r>
        <w:t>The majority of s</w:t>
      </w:r>
      <w:r w:rsidR="00896D07">
        <w:t>ocial sport</w:t>
      </w:r>
      <w:r w:rsidR="00367847">
        <w:t xml:space="preserve">, society activities, volunteering and stage services is also scheduled on Wednesday afternoon, we are denying our students the opportunity to not only be active but to take part in activities that has been proven to improve graduate employability, personal development and social capital. </w:t>
      </w:r>
    </w:p>
    <w:p w14:paraId="77A771DA" w14:textId="6522BC76" w:rsidR="00367847" w:rsidRDefault="00367847" w:rsidP="00FA62D9">
      <w:pPr>
        <w:pStyle w:val="ListParagraph"/>
        <w:numPr>
          <w:ilvl w:val="0"/>
          <w:numId w:val="3"/>
        </w:numPr>
      </w:pPr>
      <w:r>
        <w:t>It is widely known by organisations and company’s outside of the Higher Education sector that Wednesday afternoons are free and will schedule events and support at this time.</w:t>
      </w:r>
    </w:p>
    <w:p w14:paraId="00A4E891" w14:textId="31C5B6C6" w:rsidR="00367847" w:rsidRDefault="00367847" w:rsidP="00FA62D9">
      <w:pPr>
        <w:pStyle w:val="ListParagraph"/>
        <w:numPr>
          <w:ilvl w:val="0"/>
          <w:numId w:val="3"/>
        </w:numPr>
      </w:pPr>
      <w:r>
        <w:t>Many colleges also have half days on Wednesday due to participating in BUCS and AoC</w:t>
      </w:r>
      <w:r w:rsidR="00543846">
        <w:t xml:space="preserve"> (Ass</w:t>
      </w:r>
      <w:r w:rsidR="000761C6">
        <w:t>ociation of Colleges)</w:t>
      </w:r>
      <w:r>
        <w:t xml:space="preserve">, while also prepping their student for University life. </w:t>
      </w:r>
    </w:p>
    <w:p w14:paraId="271B2DAE" w14:textId="58B44034" w:rsidR="008D1A70" w:rsidRPr="008D1A70" w:rsidRDefault="008D1A70" w:rsidP="008D1A70"/>
    <w:p w14:paraId="160FFC7C" w14:textId="6AF194CF" w:rsidR="008D1A70" w:rsidRDefault="008D1A70" w:rsidP="008D1A70">
      <w:pPr>
        <w:rPr>
          <w:b/>
          <w:bCs/>
        </w:rPr>
      </w:pPr>
      <w:r>
        <w:rPr>
          <w:b/>
          <w:bCs/>
        </w:rPr>
        <w:t xml:space="preserve">Sheffield Hallam Students’ Union Resolves: </w:t>
      </w:r>
    </w:p>
    <w:p w14:paraId="50E6ACB4" w14:textId="0DD0B348" w:rsidR="008D1A70" w:rsidRDefault="00896D07" w:rsidP="00D97B23">
      <w:pPr>
        <w:pStyle w:val="ListParagraph"/>
        <w:numPr>
          <w:ilvl w:val="0"/>
          <w:numId w:val="4"/>
        </w:numPr>
      </w:pPr>
      <w:r>
        <w:t>To mandate full time elected officers to lobby the University</w:t>
      </w:r>
      <w:r w:rsidR="009A6AD9">
        <w:t xml:space="preserve"> Leadership Team (ULT), College Leadership </w:t>
      </w:r>
      <w:r w:rsidR="00D97B23">
        <w:t>Team</w:t>
      </w:r>
      <w:r w:rsidR="00E375B8">
        <w:t>s</w:t>
      </w:r>
      <w:r w:rsidR="00D97B23">
        <w:t xml:space="preserve"> (CLT</w:t>
      </w:r>
      <w:r w:rsidR="00E375B8">
        <w:t>s</w:t>
      </w:r>
      <w:r w:rsidR="00D97B23">
        <w:t>) and timetabling</w:t>
      </w:r>
      <w:r w:rsidR="009A6AD9">
        <w:t xml:space="preserve"> to keep Wednesday</w:t>
      </w:r>
      <w:r w:rsidR="00D97B23">
        <w:t xml:space="preserve"> Afternoons free from timetabled sessions. Explaining the positive impact participating in extracurricular activities can have on the student offer and experience and student’s employability/employment outcomes. </w:t>
      </w:r>
      <w:r>
        <w:t>For all students who study at Sheffield Hallam University, the focus initially will be on full time undergraduate students but should quickly extend to students on Post-Graduate taugh</w:t>
      </w:r>
      <w:r w:rsidR="00AD7BBE">
        <w:t>t and</w:t>
      </w:r>
      <w:r>
        <w:t xml:space="preserve"> part time undergraduate </w:t>
      </w:r>
      <w:r w:rsidR="00AD7BBE">
        <w:t>courses.</w:t>
      </w:r>
    </w:p>
    <w:p w14:paraId="23D0F0E2" w14:textId="7E18D408" w:rsidR="00C176AA" w:rsidRDefault="00AD7BBE" w:rsidP="00D97B23">
      <w:pPr>
        <w:pStyle w:val="ListParagraph"/>
        <w:numPr>
          <w:ilvl w:val="0"/>
          <w:numId w:val="4"/>
        </w:numPr>
      </w:pPr>
      <w:r>
        <w:t xml:space="preserve">To </w:t>
      </w:r>
      <w:r w:rsidR="006E6240">
        <w:t xml:space="preserve">make best </w:t>
      </w:r>
      <w:r>
        <w:t xml:space="preserve">use </w:t>
      </w:r>
      <w:r w:rsidR="006E6240">
        <w:t xml:space="preserve">of </w:t>
      </w:r>
      <w:r>
        <w:t xml:space="preserve">the </w:t>
      </w:r>
      <w:r w:rsidR="006E6240">
        <w:t>current systems in place</w:t>
      </w:r>
      <w:r w:rsidR="00D97B23" w:rsidRPr="00D97B23">
        <w:t xml:space="preserve"> </w:t>
      </w:r>
      <w:r>
        <w:t>for student</w:t>
      </w:r>
      <w:r w:rsidR="006E6240">
        <w:t>s</w:t>
      </w:r>
      <w:r>
        <w:t xml:space="preserve"> to report any Wednesday afternoon timetabl</w:t>
      </w:r>
      <w:r w:rsidR="00D97B23">
        <w:t xml:space="preserve">e </w:t>
      </w:r>
      <w:r>
        <w:t>issues</w:t>
      </w:r>
      <w:r w:rsidR="006E6240">
        <w:t>.</w:t>
      </w:r>
      <w:r>
        <w:t xml:space="preserve"> College </w:t>
      </w:r>
      <w:r w:rsidR="00E375B8">
        <w:t>O</w:t>
      </w:r>
      <w:r>
        <w:t xml:space="preserve">fficers </w:t>
      </w:r>
      <w:r w:rsidR="006E6240">
        <w:t>can</w:t>
      </w:r>
      <w:r>
        <w:t xml:space="preserve"> feed </w:t>
      </w:r>
      <w:r w:rsidR="00D97B23">
        <w:t xml:space="preserve">these </w:t>
      </w:r>
      <w:r>
        <w:t xml:space="preserve">issues straight to the </w:t>
      </w:r>
      <w:r w:rsidR="006E6240">
        <w:t>Departments within Colleges</w:t>
      </w:r>
      <w:r>
        <w:t xml:space="preserve"> </w:t>
      </w:r>
      <w:r w:rsidR="006E6240">
        <w:t>in question</w:t>
      </w:r>
      <w:r>
        <w:t xml:space="preserve">. </w:t>
      </w:r>
    </w:p>
    <w:p w14:paraId="5CA35C38" w14:textId="6A4FD088" w:rsidR="00C176AA" w:rsidRDefault="00C176AA" w:rsidP="00420DB7">
      <w:pPr>
        <w:pStyle w:val="ListParagraph"/>
        <w:numPr>
          <w:ilvl w:val="0"/>
          <w:numId w:val="4"/>
        </w:numPr>
      </w:pPr>
      <w:r>
        <w:t>To mandate full time elected officers</w:t>
      </w:r>
      <w:r w:rsidR="00420DB7">
        <w:t xml:space="preserve"> to make all part time, </w:t>
      </w:r>
      <w:r w:rsidR="00E375B8">
        <w:t>D</w:t>
      </w:r>
      <w:r w:rsidR="00420DB7">
        <w:t xml:space="preserve">epartment </w:t>
      </w:r>
      <w:r w:rsidR="00E375B8">
        <w:t>R</w:t>
      </w:r>
      <w:r w:rsidR="00420DB7">
        <w:t xml:space="preserve">eps and volunteers aware of the policy and work surrounding it and inform respective staff members within their areas at Sheffield Hallam University of the policy.  </w:t>
      </w:r>
    </w:p>
    <w:p w14:paraId="551054D3" w14:textId="235B3377" w:rsidR="00AD7BBE" w:rsidRDefault="00AD7BBE" w:rsidP="00AD7BBE"/>
    <w:p w14:paraId="7CD2341E" w14:textId="30F950F9" w:rsidR="00AD7BBE" w:rsidRDefault="00177DFC" w:rsidP="00AD7BBE">
      <w:r>
        <w:t>References:</w:t>
      </w:r>
    </w:p>
    <w:p w14:paraId="3F737388" w14:textId="77732414" w:rsidR="00177DFC" w:rsidRPr="00177DFC" w:rsidRDefault="00177DFC" w:rsidP="00177DFC">
      <w:r>
        <w:t xml:space="preserve">[1] </w:t>
      </w:r>
      <w:r w:rsidRPr="00177DFC">
        <w:rPr>
          <w:rFonts w:eastAsia="Times New Roman" w:cstheme="minorHAnsi"/>
          <w:color w:val="000000"/>
          <w:shd w:val="clear" w:color="auto" w:fill="FFFFFF"/>
          <w:lang w:eastAsia="en-GB"/>
        </w:rPr>
        <w:t>Clark, G., Marsden, R., Whyatt, J. D., Thompson, L., &amp; Walker, M. (2015). </w:t>
      </w:r>
      <w:r w:rsidRPr="00177DFC">
        <w:rPr>
          <w:rFonts w:eastAsia="Times New Roman" w:cstheme="minorHAnsi"/>
          <w:i/>
          <w:iCs/>
          <w:color w:val="000000"/>
          <w:shd w:val="clear" w:color="auto" w:fill="FFFFFF"/>
          <w:lang w:eastAsia="en-GB"/>
        </w:rPr>
        <w:t>“It”s everything else you do…’: Alumni views on extracurricular activities and employability. Active Learning in Higher Education, 16(2), 133–147.</w:t>
      </w:r>
      <w:r w:rsidRPr="00177DFC">
        <w:rPr>
          <w:rFonts w:eastAsia="Times New Roman" w:cstheme="minorHAnsi"/>
          <w:color w:val="000000"/>
          <w:shd w:val="clear" w:color="auto" w:fill="FFFFFF"/>
          <w:lang w:eastAsia="en-GB"/>
        </w:rPr>
        <w:t> doi:10.1177/1469787415574050 </w:t>
      </w:r>
    </w:p>
    <w:p w14:paraId="1DA88A1F" w14:textId="173C054F" w:rsidR="00177DFC" w:rsidRDefault="00177DFC" w:rsidP="00AD7BBE"/>
    <w:p w14:paraId="74A46CDB" w14:textId="7835BB6F" w:rsidR="00177DFC" w:rsidRDefault="00177DFC" w:rsidP="00AD7BBE">
      <w:r>
        <w:t>[2]</w:t>
      </w:r>
      <w:r w:rsidRPr="00177DFC">
        <w:t xml:space="preserve"> Winstone, N., Balloo, K., Gravett, K., Jacobs, D., &amp; Keen, H. (2020). Who stands to benefit? Wellbeing, belonging and challenges to equity in engagement in extra-curricular activities at university. Active Learning in Higher Education, 146978742090820. doi:10.1177/1469787420908209 </w:t>
      </w:r>
    </w:p>
    <w:p w14:paraId="277A4E19" w14:textId="18597D32" w:rsidR="00177DFC" w:rsidRDefault="00177DFC" w:rsidP="00AD7BBE"/>
    <w:p w14:paraId="3C24959F" w14:textId="760F4C5F" w:rsidR="00487F8D" w:rsidRDefault="00487F8D" w:rsidP="00AD7BBE">
      <w:r>
        <w:t xml:space="preserve">[3] Dickinson, J. (2021). Here’s what happened when I read every Access and Participation Plan. Wonke. Retrieved from </w:t>
      </w:r>
      <w:hyperlink r:id="rId7" w:history="1">
        <w:r w:rsidRPr="00922D19">
          <w:rPr>
            <w:rStyle w:val="Hyperlink"/>
          </w:rPr>
          <w:t>https://wonkhe.com/blogs/heres-what-happened-when-i-read-every-university-access-and-participation-plan-in-england/</w:t>
        </w:r>
      </w:hyperlink>
    </w:p>
    <w:p w14:paraId="61A5FACD" w14:textId="77777777" w:rsidR="00487F8D" w:rsidRDefault="00487F8D" w:rsidP="00AD7BBE"/>
    <w:p w14:paraId="39840C1A" w14:textId="25411EA0" w:rsidR="00487F8D" w:rsidRDefault="00A10BF0" w:rsidP="00AD7BBE">
      <w:r>
        <w:t>[4] Crowson, P., McGregor, V., &amp; Wilkes, E. (2016). Students Views on Wednesday Afternoon Scheduled Teaching. Sheffield Hallam Students’ Union. [Find attached with this paper]</w:t>
      </w:r>
    </w:p>
    <w:p w14:paraId="2E5818B2" w14:textId="77777777" w:rsidR="00A10BF0" w:rsidRDefault="00A10BF0" w:rsidP="00AD7BBE"/>
    <w:p w14:paraId="432C4C11" w14:textId="77777777" w:rsidR="00B57F10" w:rsidRDefault="00B57F10" w:rsidP="00AD7BBE">
      <w:pPr>
        <w:pStyle w:val="NormalWeb"/>
        <w:rPr>
          <w:rFonts w:ascii="TT15Ct00" w:hAnsi="TT15Ct00"/>
          <w:sz w:val="22"/>
          <w:szCs w:val="22"/>
        </w:rPr>
      </w:pPr>
    </w:p>
    <w:p w14:paraId="4295D36F" w14:textId="77777777" w:rsidR="00AD7BBE" w:rsidRPr="008D1A70" w:rsidRDefault="00AD7BBE" w:rsidP="00AD7BBE"/>
    <w:sectPr w:rsidR="00AD7BBE" w:rsidRPr="008D1A70" w:rsidSect="00E37E8D">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Bold">
    <w:altName w:val="Calibri"/>
    <w:panose1 w:val="00000000000000000000"/>
    <w:charset w:val="00"/>
    <w:family w:val="roman"/>
    <w:notTrueType/>
    <w:pitch w:val="default"/>
  </w:font>
  <w:font w:name="Calibri,Italic">
    <w:altName w:val="Calibri"/>
    <w:panose1 w:val="00000000000000000000"/>
    <w:charset w:val="00"/>
    <w:family w:val="roman"/>
    <w:notTrueType/>
    <w:pitch w:val="default"/>
  </w:font>
  <w:font w:name="TT15Ct00">
    <w:altName w:val="Cambria"/>
    <w:charset w:val="00"/>
    <w:family w:val="roman"/>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CE7B66"/>
    <w:multiLevelType w:val="multilevel"/>
    <w:tmpl w:val="8340B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5807E0"/>
    <w:multiLevelType w:val="hybridMultilevel"/>
    <w:tmpl w:val="EEF01C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A3669C4"/>
    <w:multiLevelType w:val="hybridMultilevel"/>
    <w:tmpl w:val="771605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B253546"/>
    <w:multiLevelType w:val="hybridMultilevel"/>
    <w:tmpl w:val="1460E4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8EF2877"/>
    <w:multiLevelType w:val="hybridMultilevel"/>
    <w:tmpl w:val="218C66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A70"/>
    <w:rsid w:val="00053293"/>
    <w:rsid w:val="000761C6"/>
    <w:rsid w:val="000D0AC6"/>
    <w:rsid w:val="00162981"/>
    <w:rsid w:val="00177DFC"/>
    <w:rsid w:val="001B34FC"/>
    <w:rsid w:val="002C1E01"/>
    <w:rsid w:val="00367847"/>
    <w:rsid w:val="00397E17"/>
    <w:rsid w:val="003C5157"/>
    <w:rsid w:val="003D3BEB"/>
    <w:rsid w:val="00420DB7"/>
    <w:rsid w:val="00466D51"/>
    <w:rsid w:val="00487F8D"/>
    <w:rsid w:val="004A4DA6"/>
    <w:rsid w:val="004D0EB5"/>
    <w:rsid w:val="004F3429"/>
    <w:rsid w:val="00543846"/>
    <w:rsid w:val="00580CA0"/>
    <w:rsid w:val="006E07B3"/>
    <w:rsid w:val="006E6240"/>
    <w:rsid w:val="007321DF"/>
    <w:rsid w:val="00774A68"/>
    <w:rsid w:val="007F5FC5"/>
    <w:rsid w:val="00896D07"/>
    <w:rsid w:val="008D1A70"/>
    <w:rsid w:val="009A6AD9"/>
    <w:rsid w:val="00A10BF0"/>
    <w:rsid w:val="00A12C18"/>
    <w:rsid w:val="00AB1299"/>
    <w:rsid w:val="00AD152B"/>
    <w:rsid w:val="00AD7BBE"/>
    <w:rsid w:val="00B032DC"/>
    <w:rsid w:val="00B20B45"/>
    <w:rsid w:val="00B57F10"/>
    <w:rsid w:val="00C176AA"/>
    <w:rsid w:val="00C261ED"/>
    <w:rsid w:val="00C77EFE"/>
    <w:rsid w:val="00CB0F2E"/>
    <w:rsid w:val="00D06DEB"/>
    <w:rsid w:val="00D904C2"/>
    <w:rsid w:val="00D97B23"/>
    <w:rsid w:val="00E375B8"/>
    <w:rsid w:val="00E37E8D"/>
    <w:rsid w:val="00E86764"/>
    <w:rsid w:val="00F114C8"/>
    <w:rsid w:val="00F736EC"/>
    <w:rsid w:val="00FA62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77DAD"/>
  <w14:defaultImageDpi w14:val="32767"/>
  <w15:chartTrackingRefBased/>
  <w15:docId w15:val="{388467FA-D0ED-4A4D-9F3B-64C226541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87F8D"/>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D1A70"/>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8D1A70"/>
    <w:pPr>
      <w:ind w:left="720"/>
      <w:contextualSpacing/>
    </w:pPr>
  </w:style>
  <w:style w:type="character" w:customStyle="1" w:styleId="apple-converted-space">
    <w:name w:val="apple-converted-space"/>
    <w:basedOn w:val="DefaultParagraphFont"/>
    <w:rsid w:val="001B34FC"/>
  </w:style>
  <w:style w:type="character" w:customStyle="1" w:styleId="Heading1Char">
    <w:name w:val="Heading 1 Char"/>
    <w:basedOn w:val="DefaultParagraphFont"/>
    <w:link w:val="Heading1"/>
    <w:uiPriority w:val="9"/>
    <w:rsid w:val="00487F8D"/>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487F8D"/>
    <w:rPr>
      <w:color w:val="0563C1" w:themeColor="hyperlink"/>
      <w:u w:val="single"/>
    </w:rPr>
  </w:style>
  <w:style w:type="character" w:styleId="UnresolvedMention">
    <w:name w:val="Unresolved Mention"/>
    <w:basedOn w:val="DefaultParagraphFont"/>
    <w:uiPriority w:val="99"/>
    <w:rsid w:val="00487F8D"/>
    <w:rPr>
      <w:color w:val="605E5C"/>
      <w:shd w:val="clear" w:color="auto" w:fill="E1DFDD"/>
    </w:rPr>
  </w:style>
  <w:style w:type="character" w:styleId="Strong">
    <w:name w:val="Strong"/>
    <w:basedOn w:val="DefaultParagraphFont"/>
    <w:uiPriority w:val="22"/>
    <w:qFormat/>
    <w:rsid w:val="00487F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16570">
      <w:bodyDiv w:val="1"/>
      <w:marLeft w:val="0"/>
      <w:marRight w:val="0"/>
      <w:marTop w:val="0"/>
      <w:marBottom w:val="0"/>
      <w:divBdr>
        <w:top w:val="none" w:sz="0" w:space="0" w:color="auto"/>
        <w:left w:val="none" w:sz="0" w:space="0" w:color="auto"/>
        <w:bottom w:val="none" w:sz="0" w:space="0" w:color="auto"/>
        <w:right w:val="none" w:sz="0" w:space="0" w:color="auto"/>
      </w:divBdr>
    </w:div>
    <w:div w:id="95373059">
      <w:bodyDiv w:val="1"/>
      <w:marLeft w:val="0"/>
      <w:marRight w:val="0"/>
      <w:marTop w:val="0"/>
      <w:marBottom w:val="0"/>
      <w:divBdr>
        <w:top w:val="none" w:sz="0" w:space="0" w:color="auto"/>
        <w:left w:val="none" w:sz="0" w:space="0" w:color="auto"/>
        <w:bottom w:val="none" w:sz="0" w:space="0" w:color="auto"/>
        <w:right w:val="none" w:sz="0" w:space="0" w:color="auto"/>
      </w:divBdr>
    </w:div>
    <w:div w:id="227956852">
      <w:bodyDiv w:val="1"/>
      <w:marLeft w:val="0"/>
      <w:marRight w:val="0"/>
      <w:marTop w:val="0"/>
      <w:marBottom w:val="0"/>
      <w:divBdr>
        <w:top w:val="none" w:sz="0" w:space="0" w:color="auto"/>
        <w:left w:val="none" w:sz="0" w:space="0" w:color="auto"/>
        <w:bottom w:val="none" w:sz="0" w:space="0" w:color="auto"/>
        <w:right w:val="none" w:sz="0" w:space="0" w:color="auto"/>
      </w:divBdr>
    </w:div>
    <w:div w:id="339088716">
      <w:bodyDiv w:val="1"/>
      <w:marLeft w:val="0"/>
      <w:marRight w:val="0"/>
      <w:marTop w:val="0"/>
      <w:marBottom w:val="0"/>
      <w:divBdr>
        <w:top w:val="none" w:sz="0" w:space="0" w:color="auto"/>
        <w:left w:val="none" w:sz="0" w:space="0" w:color="auto"/>
        <w:bottom w:val="none" w:sz="0" w:space="0" w:color="auto"/>
        <w:right w:val="none" w:sz="0" w:space="0" w:color="auto"/>
      </w:divBdr>
      <w:divsChild>
        <w:div w:id="2097481722">
          <w:marLeft w:val="0"/>
          <w:marRight w:val="0"/>
          <w:marTop w:val="0"/>
          <w:marBottom w:val="0"/>
          <w:divBdr>
            <w:top w:val="none" w:sz="0" w:space="0" w:color="auto"/>
            <w:left w:val="none" w:sz="0" w:space="0" w:color="auto"/>
            <w:bottom w:val="none" w:sz="0" w:space="0" w:color="auto"/>
            <w:right w:val="none" w:sz="0" w:space="0" w:color="auto"/>
          </w:divBdr>
          <w:divsChild>
            <w:div w:id="1831630729">
              <w:marLeft w:val="0"/>
              <w:marRight w:val="0"/>
              <w:marTop w:val="0"/>
              <w:marBottom w:val="0"/>
              <w:divBdr>
                <w:top w:val="none" w:sz="0" w:space="0" w:color="auto"/>
                <w:left w:val="none" w:sz="0" w:space="0" w:color="auto"/>
                <w:bottom w:val="none" w:sz="0" w:space="0" w:color="auto"/>
                <w:right w:val="none" w:sz="0" w:space="0" w:color="auto"/>
              </w:divBdr>
              <w:divsChild>
                <w:div w:id="131918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569115">
      <w:bodyDiv w:val="1"/>
      <w:marLeft w:val="0"/>
      <w:marRight w:val="0"/>
      <w:marTop w:val="0"/>
      <w:marBottom w:val="0"/>
      <w:divBdr>
        <w:top w:val="none" w:sz="0" w:space="0" w:color="auto"/>
        <w:left w:val="none" w:sz="0" w:space="0" w:color="auto"/>
        <w:bottom w:val="none" w:sz="0" w:space="0" w:color="auto"/>
        <w:right w:val="none" w:sz="0" w:space="0" w:color="auto"/>
      </w:divBdr>
      <w:divsChild>
        <w:div w:id="1836412319">
          <w:marLeft w:val="0"/>
          <w:marRight w:val="0"/>
          <w:marTop w:val="0"/>
          <w:marBottom w:val="0"/>
          <w:divBdr>
            <w:top w:val="none" w:sz="0" w:space="0" w:color="auto"/>
            <w:left w:val="none" w:sz="0" w:space="0" w:color="auto"/>
            <w:bottom w:val="none" w:sz="0" w:space="0" w:color="auto"/>
            <w:right w:val="none" w:sz="0" w:space="0" w:color="auto"/>
          </w:divBdr>
          <w:divsChild>
            <w:div w:id="361588559">
              <w:marLeft w:val="0"/>
              <w:marRight w:val="0"/>
              <w:marTop w:val="0"/>
              <w:marBottom w:val="0"/>
              <w:divBdr>
                <w:top w:val="none" w:sz="0" w:space="0" w:color="auto"/>
                <w:left w:val="none" w:sz="0" w:space="0" w:color="auto"/>
                <w:bottom w:val="none" w:sz="0" w:space="0" w:color="auto"/>
                <w:right w:val="none" w:sz="0" w:space="0" w:color="auto"/>
              </w:divBdr>
              <w:divsChild>
                <w:div w:id="104729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155700">
      <w:bodyDiv w:val="1"/>
      <w:marLeft w:val="0"/>
      <w:marRight w:val="0"/>
      <w:marTop w:val="0"/>
      <w:marBottom w:val="0"/>
      <w:divBdr>
        <w:top w:val="none" w:sz="0" w:space="0" w:color="auto"/>
        <w:left w:val="none" w:sz="0" w:space="0" w:color="auto"/>
        <w:bottom w:val="none" w:sz="0" w:space="0" w:color="auto"/>
        <w:right w:val="none" w:sz="0" w:space="0" w:color="auto"/>
      </w:divBdr>
    </w:div>
    <w:div w:id="487675837">
      <w:bodyDiv w:val="1"/>
      <w:marLeft w:val="0"/>
      <w:marRight w:val="0"/>
      <w:marTop w:val="0"/>
      <w:marBottom w:val="0"/>
      <w:divBdr>
        <w:top w:val="none" w:sz="0" w:space="0" w:color="auto"/>
        <w:left w:val="none" w:sz="0" w:space="0" w:color="auto"/>
        <w:bottom w:val="none" w:sz="0" w:space="0" w:color="auto"/>
        <w:right w:val="none" w:sz="0" w:space="0" w:color="auto"/>
      </w:divBdr>
    </w:div>
    <w:div w:id="496456597">
      <w:bodyDiv w:val="1"/>
      <w:marLeft w:val="0"/>
      <w:marRight w:val="0"/>
      <w:marTop w:val="0"/>
      <w:marBottom w:val="0"/>
      <w:divBdr>
        <w:top w:val="none" w:sz="0" w:space="0" w:color="auto"/>
        <w:left w:val="none" w:sz="0" w:space="0" w:color="auto"/>
        <w:bottom w:val="none" w:sz="0" w:space="0" w:color="auto"/>
        <w:right w:val="none" w:sz="0" w:space="0" w:color="auto"/>
      </w:divBdr>
    </w:div>
    <w:div w:id="545797937">
      <w:bodyDiv w:val="1"/>
      <w:marLeft w:val="0"/>
      <w:marRight w:val="0"/>
      <w:marTop w:val="0"/>
      <w:marBottom w:val="0"/>
      <w:divBdr>
        <w:top w:val="none" w:sz="0" w:space="0" w:color="auto"/>
        <w:left w:val="none" w:sz="0" w:space="0" w:color="auto"/>
        <w:bottom w:val="none" w:sz="0" w:space="0" w:color="auto"/>
        <w:right w:val="none" w:sz="0" w:space="0" w:color="auto"/>
      </w:divBdr>
      <w:divsChild>
        <w:div w:id="1008409823">
          <w:marLeft w:val="0"/>
          <w:marRight w:val="0"/>
          <w:marTop w:val="0"/>
          <w:marBottom w:val="0"/>
          <w:divBdr>
            <w:top w:val="none" w:sz="0" w:space="0" w:color="auto"/>
            <w:left w:val="none" w:sz="0" w:space="0" w:color="auto"/>
            <w:bottom w:val="none" w:sz="0" w:space="0" w:color="auto"/>
            <w:right w:val="none" w:sz="0" w:space="0" w:color="auto"/>
          </w:divBdr>
          <w:divsChild>
            <w:div w:id="1586765574">
              <w:marLeft w:val="0"/>
              <w:marRight w:val="0"/>
              <w:marTop w:val="0"/>
              <w:marBottom w:val="0"/>
              <w:divBdr>
                <w:top w:val="none" w:sz="0" w:space="0" w:color="auto"/>
                <w:left w:val="none" w:sz="0" w:space="0" w:color="auto"/>
                <w:bottom w:val="none" w:sz="0" w:space="0" w:color="auto"/>
                <w:right w:val="none" w:sz="0" w:space="0" w:color="auto"/>
              </w:divBdr>
              <w:divsChild>
                <w:div w:id="209257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247576">
      <w:bodyDiv w:val="1"/>
      <w:marLeft w:val="0"/>
      <w:marRight w:val="0"/>
      <w:marTop w:val="0"/>
      <w:marBottom w:val="0"/>
      <w:divBdr>
        <w:top w:val="none" w:sz="0" w:space="0" w:color="auto"/>
        <w:left w:val="none" w:sz="0" w:space="0" w:color="auto"/>
        <w:bottom w:val="none" w:sz="0" w:space="0" w:color="auto"/>
        <w:right w:val="none" w:sz="0" w:space="0" w:color="auto"/>
      </w:divBdr>
      <w:divsChild>
        <w:div w:id="373694664">
          <w:marLeft w:val="0"/>
          <w:marRight w:val="0"/>
          <w:marTop w:val="0"/>
          <w:marBottom w:val="0"/>
          <w:divBdr>
            <w:top w:val="none" w:sz="0" w:space="0" w:color="auto"/>
            <w:left w:val="none" w:sz="0" w:space="0" w:color="auto"/>
            <w:bottom w:val="none" w:sz="0" w:space="0" w:color="auto"/>
            <w:right w:val="none" w:sz="0" w:space="0" w:color="auto"/>
          </w:divBdr>
          <w:divsChild>
            <w:div w:id="1000543494">
              <w:marLeft w:val="0"/>
              <w:marRight w:val="0"/>
              <w:marTop w:val="0"/>
              <w:marBottom w:val="0"/>
              <w:divBdr>
                <w:top w:val="none" w:sz="0" w:space="0" w:color="auto"/>
                <w:left w:val="none" w:sz="0" w:space="0" w:color="auto"/>
                <w:bottom w:val="none" w:sz="0" w:space="0" w:color="auto"/>
                <w:right w:val="none" w:sz="0" w:space="0" w:color="auto"/>
              </w:divBdr>
              <w:divsChild>
                <w:div w:id="168116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696578">
      <w:bodyDiv w:val="1"/>
      <w:marLeft w:val="0"/>
      <w:marRight w:val="0"/>
      <w:marTop w:val="0"/>
      <w:marBottom w:val="0"/>
      <w:divBdr>
        <w:top w:val="none" w:sz="0" w:space="0" w:color="auto"/>
        <w:left w:val="none" w:sz="0" w:space="0" w:color="auto"/>
        <w:bottom w:val="none" w:sz="0" w:space="0" w:color="auto"/>
        <w:right w:val="none" w:sz="0" w:space="0" w:color="auto"/>
      </w:divBdr>
      <w:divsChild>
        <w:div w:id="1121264243">
          <w:marLeft w:val="0"/>
          <w:marRight w:val="0"/>
          <w:marTop w:val="0"/>
          <w:marBottom w:val="0"/>
          <w:divBdr>
            <w:top w:val="none" w:sz="0" w:space="0" w:color="auto"/>
            <w:left w:val="none" w:sz="0" w:space="0" w:color="auto"/>
            <w:bottom w:val="none" w:sz="0" w:space="0" w:color="auto"/>
            <w:right w:val="none" w:sz="0" w:space="0" w:color="auto"/>
          </w:divBdr>
          <w:divsChild>
            <w:div w:id="977299145">
              <w:marLeft w:val="0"/>
              <w:marRight w:val="0"/>
              <w:marTop w:val="0"/>
              <w:marBottom w:val="0"/>
              <w:divBdr>
                <w:top w:val="none" w:sz="0" w:space="0" w:color="auto"/>
                <w:left w:val="none" w:sz="0" w:space="0" w:color="auto"/>
                <w:bottom w:val="none" w:sz="0" w:space="0" w:color="auto"/>
                <w:right w:val="none" w:sz="0" w:space="0" w:color="auto"/>
              </w:divBdr>
              <w:divsChild>
                <w:div w:id="19246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31032">
      <w:bodyDiv w:val="1"/>
      <w:marLeft w:val="0"/>
      <w:marRight w:val="0"/>
      <w:marTop w:val="0"/>
      <w:marBottom w:val="0"/>
      <w:divBdr>
        <w:top w:val="none" w:sz="0" w:space="0" w:color="auto"/>
        <w:left w:val="none" w:sz="0" w:space="0" w:color="auto"/>
        <w:bottom w:val="none" w:sz="0" w:space="0" w:color="auto"/>
        <w:right w:val="none" w:sz="0" w:space="0" w:color="auto"/>
      </w:divBdr>
      <w:divsChild>
        <w:div w:id="44572772">
          <w:marLeft w:val="0"/>
          <w:marRight w:val="0"/>
          <w:marTop w:val="0"/>
          <w:marBottom w:val="0"/>
          <w:divBdr>
            <w:top w:val="none" w:sz="0" w:space="0" w:color="auto"/>
            <w:left w:val="none" w:sz="0" w:space="0" w:color="auto"/>
            <w:bottom w:val="none" w:sz="0" w:space="0" w:color="auto"/>
            <w:right w:val="none" w:sz="0" w:space="0" w:color="auto"/>
          </w:divBdr>
          <w:divsChild>
            <w:div w:id="518738026">
              <w:marLeft w:val="0"/>
              <w:marRight w:val="0"/>
              <w:marTop w:val="0"/>
              <w:marBottom w:val="0"/>
              <w:divBdr>
                <w:top w:val="none" w:sz="0" w:space="0" w:color="auto"/>
                <w:left w:val="none" w:sz="0" w:space="0" w:color="auto"/>
                <w:bottom w:val="none" w:sz="0" w:space="0" w:color="auto"/>
                <w:right w:val="none" w:sz="0" w:space="0" w:color="auto"/>
              </w:divBdr>
              <w:divsChild>
                <w:div w:id="107597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393902">
      <w:bodyDiv w:val="1"/>
      <w:marLeft w:val="0"/>
      <w:marRight w:val="0"/>
      <w:marTop w:val="0"/>
      <w:marBottom w:val="0"/>
      <w:divBdr>
        <w:top w:val="none" w:sz="0" w:space="0" w:color="auto"/>
        <w:left w:val="none" w:sz="0" w:space="0" w:color="auto"/>
        <w:bottom w:val="none" w:sz="0" w:space="0" w:color="auto"/>
        <w:right w:val="none" w:sz="0" w:space="0" w:color="auto"/>
      </w:divBdr>
    </w:div>
    <w:div w:id="1088425528">
      <w:bodyDiv w:val="1"/>
      <w:marLeft w:val="0"/>
      <w:marRight w:val="0"/>
      <w:marTop w:val="0"/>
      <w:marBottom w:val="0"/>
      <w:divBdr>
        <w:top w:val="none" w:sz="0" w:space="0" w:color="auto"/>
        <w:left w:val="none" w:sz="0" w:space="0" w:color="auto"/>
        <w:bottom w:val="none" w:sz="0" w:space="0" w:color="auto"/>
        <w:right w:val="none" w:sz="0" w:space="0" w:color="auto"/>
      </w:divBdr>
    </w:div>
    <w:div w:id="1285890382">
      <w:bodyDiv w:val="1"/>
      <w:marLeft w:val="0"/>
      <w:marRight w:val="0"/>
      <w:marTop w:val="0"/>
      <w:marBottom w:val="0"/>
      <w:divBdr>
        <w:top w:val="none" w:sz="0" w:space="0" w:color="auto"/>
        <w:left w:val="none" w:sz="0" w:space="0" w:color="auto"/>
        <w:bottom w:val="none" w:sz="0" w:space="0" w:color="auto"/>
        <w:right w:val="none" w:sz="0" w:space="0" w:color="auto"/>
      </w:divBdr>
      <w:divsChild>
        <w:div w:id="206182921">
          <w:marLeft w:val="0"/>
          <w:marRight w:val="0"/>
          <w:marTop w:val="0"/>
          <w:marBottom w:val="0"/>
          <w:divBdr>
            <w:top w:val="none" w:sz="0" w:space="0" w:color="auto"/>
            <w:left w:val="none" w:sz="0" w:space="0" w:color="auto"/>
            <w:bottom w:val="none" w:sz="0" w:space="0" w:color="auto"/>
            <w:right w:val="none" w:sz="0" w:space="0" w:color="auto"/>
          </w:divBdr>
          <w:divsChild>
            <w:div w:id="126703716">
              <w:marLeft w:val="0"/>
              <w:marRight w:val="0"/>
              <w:marTop w:val="0"/>
              <w:marBottom w:val="0"/>
              <w:divBdr>
                <w:top w:val="none" w:sz="0" w:space="0" w:color="auto"/>
                <w:left w:val="none" w:sz="0" w:space="0" w:color="auto"/>
                <w:bottom w:val="none" w:sz="0" w:space="0" w:color="auto"/>
                <w:right w:val="none" w:sz="0" w:space="0" w:color="auto"/>
              </w:divBdr>
              <w:divsChild>
                <w:div w:id="153992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58857">
      <w:bodyDiv w:val="1"/>
      <w:marLeft w:val="0"/>
      <w:marRight w:val="0"/>
      <w:marTop w:val="0"/>
      <w:marBottom w:val="0"/>
      <w:divBdr>
        <w:top w:val="none" w:sz="0" w:space="0" w:color="auto"/>
        <w:left w:val="none" w:sz="0" w:space="0" w:color="auto"/>
        <w:bottom w:val="none" w:sz="0" w:space="0" w:color="auto"/>
        <w:right w:val="none" w:sz="0" w:space="0" w:color="auto"/>
      </w:divBdr>
      <w:divsChild>
        <w:div w:id="768045136">
          <w:marLeft w:val="0"/>
          <w:marRight w:val="0"/>
          <w:marTop w:val="0"/>
          <w:marBottom w:val="0"/>
          <w:divBdr>
            <w:top w:val="none" w:sz="0" w:space="0" w:color="auto"/>
            <w:left w:val="none" w:sz="0" w:space="0" w:color="auto"/>
            <w:bottom w:val="none" w:sz="0" w:space="0" w:color="auto"/>
            <w:right w:val="none" w:sz="0" w:space="0" w:color="auto"/>
          </w:divBdr>
          <w:divsChild>
            <w:div w:id="58943450">
              <w:marLeft w:val="0"/>
              <w:marRight w:val="0"/>
              <w:marTop w:val="0"/>
              <w:marBottom w:val="0"/>
              <w:divBdr>
                <w:top w:val="none" w:sz="0" w:space="0" w:color="auto"/>
                <w:left w:val="none" w:sz="0" w:space="0" w:color="auto"/>
                <w:bottom w:val="none" w:sz="0" w:space="0" w:color="auto"/>
                <w:right w:val="none" w:sz="0" w:space="0" w:color="auto"/>
              </w:divBdr>
              <w:divsChild>
                <w:div w:id="46342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670364">
      <w:bodyDiv w:val="1"/>
      <w:marLeft w:val="0"/>
      <w:marRight w:val="0"/>
      <w:marTop w:val="0"/>
      <w:marBottom w:val="0"/>
      <w:divBdr>
        <w:top w:val="none" w:sz="0" w:space="0" w:color="auto"/>
        <w:left w:val="none" w:sz="0" w:space="0" w:color="auto"/>
        <w:bottom w:val="none" w:sz="0" w:space="0" w:color="auto"/>
        <w:right w:val="none" w:sz="0" w:space="0" w:color="auto"/>
      </w:divBdr>
    </w:div>
    <w:div w:id="1483501783">
      <w:bodyDiv w:val="1"/>
      <w:marLeft w:val="0"/>
      <w:marRight w:val="0"/>
      <w:marTop w:val="0"/>
      <w:marBottom w:val="0"/>
      <w:divBdr>
        <w:top w:val="none" w:sz="0" w:space="0" w:color="auto"/>
        <w:left w:val="none" w:sz="0" w:space="0" w:color="auto"/>
        <w:bottom w:val="none" w:sz="0" w:space="0" w:color="auto"/>
        <w:right w:val="none" w:sz="0" w:space="0" w:color="auto"/>
      </w:divBdr>
      <w:divsChild>
        <w:div w:id="1309021331">
          <w:marLeft w:val="0"/>
          <w:marRight w:val="0"/>
          <w:marTop w:val="0"/>
          <w:marBottom w:val="0"/>
          <w:divBdr>
            <w:top w:val="none" w:sz="0" w:space="0" w:color="auto"/>
            <w:left w:val="none" w:sz="0" w:space="0" w:color="auto"/>
            <w:bottom w:val="none" w:sz="0" w:space="0" w:color="auto"/>
            <w:right w:val="none" w:sz="0" w:space="0" w:color="auto"/>
          </w:divBdr>
          <w:divsChild>
            <w:div w:id="1119909221">
              <w:marLeft w:val="0"/>
              <w:marRight w:val="0"/>
              <w:marTop w:val="0"/>
              <w:marBottom w:val="0"/>
              <w:divBdr>
                <w:top w:val="none" w:sz="0" w:space="0" w:color="auto"/>
                <w:left w:val="none" w:sz="0" w:space="0" w:color="auto"/>
                <w:bottom w:val="none" w:sz="0" w:space="0" w:color="auto"/>
                <w:right w:val="none" w:sz="0" w:space="0" w:color="auto"/>
              </w:divBdr>
              <w:divsChild>
                <w:div w:id="107088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509857">
      <w:bodyDiv w:val="1"/>
      <w:marLeft w:val="0"/>
      <w:marRight w:val="0"/>
      <w:marTop w:val="0"/>
      <w:marBottom w:val="0"/>
      <w:divBdr>
        <w:top w:val="none" w:sz="0" w:space="0" w:color="auto"/>
        <w:left w:val="none" w:sz="0" w:space="0" w:color="auto"/>
        <w:bottom w:val="none" w:sz="0" w:space="0" w:color="auto"/>
        <w:right w:val="none" w:sz="0" w:space="0" w:color="auto"/>
      </w:divBdr>
      <w:divsChild>
        <w:div w:id="252590393">
          <w:marLeft w:val="0"/>
          <w:marRight w:val="0"/>
          <w:marTop w:val="0"/>
          <w:marBottom w:val="0"/>
          <w:divBdr>
            <w:top w:val="none" w:sz="0" w:space="0" w:color="auto"/>
            <w:left w:val="none" w:sz="0" w:space="0" w:color="auto"/>
            <w:bottom w:val="none" w:sz="0" w:space="0" w:color="auto"/>
            <w:right w:val="none" w:sz="0" w:space="0" w:color="auto"/>
          </w:divBdr>
          <w:divsChild>
            <w:div w:id="2126651324">
              <w:marLeft w:val="0"/>
              <w:marRight w:val="0"/>
              <w:marTop w:val="0"/>
              <w:marBottom w:val="0"/>
              <w:divBdr>
                <w:top w:val="none" w:sz="0" w:space="0" w:color="auto"/>
                <w:left w:val="none" w:sz="0" w:space="0" w:color="auto"/>
                <w:bottom w:val="none" w:sz="0" w:space="0" w:color="auto"/>
                <w:right w:val="none" w:sz="0" w:space="0" w:color="auto"/>
              </w:divBdr>
              <w:divsChild>
                <w:div w:id="880826077">
                  <w:marLeft w:val="0"/>
                  <w:marRight w:val="0"/>
                  <w:marTop w:val="0"/>
                  <w:marBottom w:val="0"/>
                  <w:divBdr>
                    <w:top w:val="none" w:sz="0" w:space="0" w:color="auto"/>
                    <w:left w:val="none" w:sz="0" w:space="0" w:color="auto"/>
                    <w:bottom w:val="none" w:sz="0" w:space="0" w:color="auto"/>
                    <w:right w:val="none" w:sz="0" w:space="0" w:color="auto"/>
                  </w:divBdr>
                </w:div>
              </w:divsChild>
            </w:div>
            <w:div w:id="772483305">
              <w:marLeft w:val="0"/>
              <w:marRight w:val="0"/>
              <w:marTop w:val="0"/>
              <w:marBottom w:val="0"/>
              <w:divBdr>
                <w:top w:val="none" w:sz="0" w:space="0" w:color="auto"/>
                <w:left w:val="none" w:sz="0" w:space="0" w:color="auto"/>
                <w:bottom w:val="none" w:sz="0" w:space="0" w:color="auto"/>
                <w:right w:val="none" w:sz="0" w:space="0" w:color="auto"/>
              </w:divBdr>
              <w:divsChild>
                <w:div w:id="82146347">
                  <w:marLeft w:val="0"/>
                  <w:marRight w:val="0"/>
                  <w:marTop w:val="0"/>
                  <w:marBottom w:val="0"/>
                  <w:divBdr>
                    <w:top w:val="none" w:sz="0" w:space="0" w:color="auto"/>
                    <w:left w:val="none" w:sz="0" w:space="0" w:color="auto"/>
                    <w:bottom w:val="none" w:sz="0" w:space="0" w:color="auto"/>
                    <w:right w:val="none" w:sz="0" w:space="0" w:color="auto"/>
                  </w:divBdr>
                </w:div>
                <w:div w:id="110986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602863">
      <w:bodyDiv w:val="1"/>
      <w:marLeft w:val="0"/>
      <w:marRight w:val="0"/>
      <w:marTop w:val="0"/>
      <w:marBottom w:val="0"/>
      <w:divBdr>
        <w:top w:val="none" w:sz="0" w:space="0" w:color="auto"/>
        <w:left w:val="none" w:sz="0" w:space="0" w:color="auto"/>
        <w:bottom w:val="none" w:sz="0" w:space="0" w:color="auto"/>
        <w:right w:val="none" w:sz="0" w:space="0" w:color="auto"/>
      </w:divBdr>
    </w:div>
    <w:div w:id="1726486399">
      <w:bodyDiv w:val="1"/>
      <w:marLeft w:val="0"/>
      <w:marRight w:val="0"/>
      <w:marTop w:val="0"/>
      <w:marBottom w:val="0"/>
      <w:divBdr>
        <w:top w:val="none" w:sz="0" w:space="0" w:color="auto"/>
        <w:left w:val="none" w:sz="0" w:space="0" w:color="auto"/>
        <w:bottom w:val="none" w:sz="0" w:space="0" w:color="auto"/>
        <w:right w:val="none" w:sz="0" w:space="0" w:color="auto"/>
      </w:divBdr>
      <w:divsChild>
        <w:div w:id="1604729322">
          <w:marLeft w:val="0"/>
          <w:marRight w:val="0"/>
          <w:marTop w:val="0"/>
          <w:marBottom w:val="0"/>
          <w:divBdr>
            <w:top w:val="none" w:sz="0" w:space="0" w:color="auto"/>
            <w:left w:val="none" w:sz="0" w:space="0" w:color="auto"/>
            <w:bottom w:val="none" w:sz="0" w:space="0" w:color="auto"/>
            <w:right w:val="none" w:sz="0" w:space="0" w:color="auto"/>
          </w:divBdr>
          <w:divsChild>
            <w:div w:id="1539273832">
              <w:marLeft w:val="0"/>
              <w:marRight w:val="0"/>
              <w:marTop w:val="0"/>
              <w:marBottom w:val="0"/>
              <w:divBdr>
                <w:top w:val="none" w:sz="0" w:space="0" w:color="auto"/>
                <w:left w:val="none" w:sz="0" w:space="0" w:color="auto"/>
                <w:bottom w:val="none" w:sz="0" w:space="0" w:color="auto"/>
                <w:right w:val="none" w:sz="0" w:space="0" w:color="auto"/>
              </w:divBdr>
              <w:divsChild>
                <w:div w:id="62673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731290">
      <w:bodyDiv w:val="1"/>
      <w:marLeft w:val="0"/>
      <w:marRight w:val="0"/>
      <w:marTop w:val="0"/>
      <w:marBottom w:val="0"/>
      <w:divBdr>
        <w:top w:val="none" w:sz="0" w:space="0" w:color="auto"/>
        <w:left w:val="none" w:sz="0" w:space="0" w:color="auto"/>
        <w:bottom w:val="none" w:sz="0" w:space="0" w:color="auto"/>
        <w:right w:val="none" w:sz="0" w:space="0" w:color="auto"/>
      </w:divBdr>
      <w:divsChild>
        <w:div w:id="5720622">
          <w:marLeft w:val="0"/>
          <w:marRight w:val="0"/>
          <w:marTop w:val="0"/>
          <w:marBottom w:val="0"/>
          <w:divBdr>
            <w:top w:val="none" w:sz="0" w:space="0" w:color="auto"/>
            <w:left w:val="none" w:sz="0" w:space="0" w:color="auto"/>
            <w:bottom w:val="none" w:sz="0" w:space="0" w:color="auto"/>
            <w:right w:val="none" w:sz="0" w:space="0" w:color="auto"/>
          </w:divBdr>
          <w:divsChild>
            <w:div w:id="1205479527">
              <w:marLeft w:val="0"/>
              <w:marRight w:val="0"/>
              <w:marTop w:val="0"/>
              <w:marBottom w:val="0"/>
              <w:divBdr>
                <w:top w:val="none" w:sz="0" w:space="0" w:color="auto"/>
                <w:left w:val="none" w:sz="0" w:space="0" w:color="auto"/>
                <w:bottom w:val="none" w:sz="0" w:space="0" w:color="auto"/>
                <w:right w:val="none" w:sz="0" w:space="0" w:color="auto"/>
              </w:divBdr>
              <w:divsChild>
                <w:div w:id="137353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207623">
      <w:bodyDiv w:val="1"/>
      <w:marLeft w:val="0"/>
      <w:marRight w:val="0"/>
      <w:marTop w:val="0"/>
      <w:marBottom w:val="0"/>
      <w:divBdr>
        <w:top w:val="none" w:sz="0" w:space="0" w:color="auto"/>
        <w:left w:val="none" w:sz="0" w:space="0" w:color="auto"/>
        <w:bottom w:val="none" w:sz="0" w:space="0" w:color="auto"/>
        <w:right w:val="none" w:sz="0" w:space="0" w:color="auto"/>
      </w:divBdr>
    </w:div>
    <w:div w:id="1788818281">
      <w:bodyDiv w:val="1"/>
      <w:marLeft w:val="0"/>
      <w:marRight w:val="0"/>
      <w:marTop w:val="0"/>
      <w:marBottom w:val="0"/>
      <w:divBdr>
        <w:top w:val="none" w:sz="0" w:space="0" w:color="auto"/>
        <w:left w:val="none" w:sz="0" w:space="0" w:color="auto"/>
        <w:bottom w:val="none" w:sz="0" w:space="0" w:color="auto"/>
        <w:right w:val="none" w:sz="0" w:space="0" w:color="auto"/>
      </w:divBdr>
    </w:div>
    <w:div w:id="1879077563">
      <w:bodyDiv w:val="1"/>
      <w:marLeft w:val="0"/>
      <w:marRight w:val="0"/>
      <w:marTop w:val="0"/>
      <w:marBottom w:val="0"/>
      <w:divBdr>
        <w:top w:val="none" w:sz="0" w:space="0" w:color="auto"/>
        <w:left w:val="none" w:sz="0" w:space="0" w:color="auto"/>
        <w:bottom w:val="none" w:sz="0" w:space="0" w:color="auto"/>
        <w:right w:val="none" w:sz="0" w:space="0" w:color="auto"/>
      </w:divBdr>
      <w:divsChild>
        <w:div w:id="1973320872">
          <w:marLeft w:val="0"/>
          <w:marRight w:val="0"/>
          <w:marTop w:val="0"/>
          <w:marBottom w:val="0"/>
          <w:divBdr>
            <w:top w:val="none" w:sz="0" w:space="0" w:color="auto"/>
            <w:left w:val="none" w:sz="0" w:space="0" w:color="auto"/>
            <w:bottom w:val="none" w:sz="0" w:space="0" w:color="auto"/>
            <w:right w:val="none" w:sz="0" w:space="0" w:color="auto"/>
          </w:divBdr>
          <w:divsChild>
            <w:div w:id="773135181">
              <w:marLeft w:val="0"/>
              <w:marRight w:val="0"/>
              <w:marTop w:val="0"/>
              <w:marBottom w:val="0"/>
              <w:divBdr>
                <w:top w:val="none" w:sz="0" w:space="0" w:color="auto"/>
                <w:left w:val="none" w:sz="0" w:space="0" w:color="auto"/>
                <w:bottom w:val="none" w:sz="0" w:space="0" w:color="auto"/>
                <w:right w:val="none" w:sz="0" w:space="0" w:color="auto"/>
              </w:divBdr>
              <w:divsChild>
                <w:div w:id="59344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071871">
      <w:bodyDiv w:val="1"/>
      <w:marLeft w:val="0"/>
      <w:marRight w:val="0"/>
      <w:marTop w:val="0"/>
      <w:marBottom w:val="0"/>
      <w:divBdr>
        <w:top w:val="none" w:sz="0" w:space="0" w:color="auto"/>
        <w:left w:val="none" w:sz="0" w:space="0" w:color="auto"/>
        <w:bottom w:val="none" w:sz="0" w:space="0" w:color="auto"/>
        <w:right w:val="none" w:sz="0" w:space="0" w:color="auto"/>
      </w:divBdr>
      <w:divsChild>
        <w:div w:id="1727682245">
          <w:marLeft w:val="0"/>
          <w:marRight w:val="0"/>
          <w:marTop w:val="0"/>
          <w:marBottom w:val="0"/>
          <w:divBdr>
            <w:top w:val="none" w:sz="0" w:space="0" w:color="auto"/>
            <w:left w:val="none" w:sz="0" w:space="0" w:color="auto"/>
            <w:bottom w:val="none" w:sz="0" w:space="0" w:color="auto"/>
            <w:right w:val="none" w:sz="0" w:space="0" w:color="auto"/>
          </w:divBdr>
          <w:divsChild>
            <w:div w:id="1587301737">
              <w:marLeft w:val="0"/>
              <w:marRight w:val="0"/>
              <w:marTop w:val="0"/>
              <w:marBottom w:val="0"/>
              <w:divBdr>
                <w:top w:val="none" w:sz="0" w:space="0" w:color="auto"/>
                <w:left w:val="none" w:sz="0" w:space="0" w:color="auto"/>
                <w:bottom w:val="none" w:sz="0" w:space="0" w:color="auto"/>
                <w:right w:val="none" w:sz="0" w:space="0" w:color="auto"/>
              </w:divBdr>
              <w:divsChild>
                <w:div w:id="18194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362059">
      <w:bodyDiv w:val="1"/>
      <w:marLeft w:val="0"/>
      <w:marRight w:val="0"/>
      <w:marTop w:val="0"/>
      <w:marBottom w:val="0"/>
      <w:divBdr>
        <w:top w:val="none" w:sz="0" w:space="0" w:color="auto"/>
        <w:left w:val="none" w:sz="0" w:space="0" w:color="auto"/>
        <w:bottom w:val="none" w:sz="0" w:space="0" w:color="auto"/>
        <w:right w:val="none" w:sz="0" w:space="0" w:color="auto"/>
      </w:divBdr>
      <w:divsChild>
        <w:div w:id="1525903274">
          <w:marLeft w:val="0"/>
          <w:marRight w:val="0"/>
          <w:marTop w:val="0"/>
          <w:marBottom w:val="0"/>
          <w:divBdr>
            <w:top w:val="none" w:sz="0" w:space="0" w:color="auto"/>
            <w:left w:val="none" w:sz="0" w:space="0" w:color="auto"/>
            <w:bottom w:val="none" w:sz="0" w:space="0" w:color="auto"/>
            <w:right w:val="none" w:sz="0" w:space="0" w:color="auto"/>
          </w:divBdr>
          <w:divsChild>
            <w:div w:id="774592173">
              <w:marLeft w:val="0"/>
              <w:marRight w:val="0"/>
              <w:marTop w:val="0"/>
              <w:marBottom w:val="0"/>
              <w:divBdr>
                <w:top w:val="none" w:sz="0" w:space="0" w:color="auto"/>
                <w:left w:val="none" w:sz="0" w:space="0" w:color="auto"/>
                <w:bottom w:val="none" w:sz="0" w:space="0" w:color="auto"/>
                <w:right w:val="none" w:sz="0" w:space="0" w:color="auto"/>
              </w:divBdr>
              <w:divsChild>
                <w:div w:id="16850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01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onkhe.com/blogs/heres-what-happened-when-i-read-every-university-access-and-participation-plan-in-engla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3</Pages>
  <Words>892</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Prestwich, Hannah</dc:creator>
  <cp:keywords/>
  <dc:description/>
  <cp:lastModifiedBy>Demaine Boocock</cp:lastModifiedBy>
  <cp:revision>17</cp:revision>
  <dcterms:created xsi:type="dcterms:W3CDTF">2021-03-30T13:00:00Z</dcterms:created>
  <dcterms:modified xsi:type="dcterms:W3CDTF">2021-04-19T13:23:00Z</dcterms:modified>
</cp:coreProperties>
</file>