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1E06" w14:textId="77777777" w:rsidR="001F69DF" w:rsidRDefault="001F69DF" w:rsidP="001F69DF">
      <w:pPr>
        <w:pStyle w:val="Default"/>
        <w:rPr>
          <w:rFonts w:ascii="Verdana" w:hAnsi="Verdana"/>
        </w:rPr>
      </w:pPr>
    </w:p>
    <w:p w14:paraId="05CC9982" w14:textId="425A451E" w:rsidR="001F69DF" w:rsidRDefault="001F69DF" w:rsidP="001F69DF">
      <w:pPr>
        <w:pStyle w:val="Default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BB3DD7" wp14:editId="1ADD9999">
            <wp:simplePos x="0" y="0"/>
            <wp:positionH relativeFrom="column">
              <wp:posOffset>1151890</wp:posOffset>
            </wp:positionH>
            <wp:positionV relativeFrom="paragraph">
              <wp:posOffset>43180</wp:posOffset>
            </wp:positionV>
            <wp:extent cx="3420110" cy="401320"/>
            <wp:effectExtent l="0" t="0" r="8890" b="0"/>
            <wp:wrapNone/>
            <wp:docPr id="1" name="Picture 1" descr="Design Drive:SHU:SMG/CENTRAL:POLICY DOCUMENT:4 Resources: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ign Drive:SHU:SMG/CENTRAL:POLICY DOCUMENT:4 Resources:Tit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9D517" w14:textId="77777777" w:rsidR="001F69DF" w:rsidRDefault="001F69DF" w:rsidP="001F69DF">
      <w:pPr>
        <w:pStyle w:val="Default"/>
        <w:rPr>
          <w:rFonts w:ascii="Verdana" w:hAnsi="Verdana"/>
        </w:rPr>
      </w:pPr>
    </w:p>
    <w:p w14:paraId="00E08410" w14:textId="77777777" w:rsidR="001F69DF" w:rsidRDefault="001F69DF" w:rsidP="001F69DF">
      <w:pPr>
        <w:pStyle w:val="Default"/>
        <w:rPr>
          <w:rFonts w:ascii="Verdana" w:hAnsi="Verdana"/>
        </w:rPr>
      </w:pPr>
    </w:p>
    <w:p w14:paraId="40370FD6" w14:textId="77777777" w:rsidR="001F69DF" w:rsidRPr="00653F45" w:rsidRDefault="001F69DF" w:rsidP="001F69DF">
      <w:pPr>
        <w:pStyle w:val="Default"/>
        <w:rPr>
          <w:rFonts w:ascii="Verdana" w:hAnsi="Verdana"/>
        </w:rPr>
      </w:pPr>
    </w:p>
    <w:p w14:paraId="1B675D29" w14:textId="77777777" w:rsidR="001F69DF" w:rsidRPr="00653F45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>PROPOSER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: </w:t>
      </w:r>
      <w:r w:rsidRPr="001C432C">
        <w:rPr>
          <w:rFonts w:ascii="Verdana" w:hAnsi="Verdana"/>
          <w:b/>
          <w:bCs/>
          <w:color w:val="2E3031"/>
          <w:sz w:val="21"/>
          <w:szCs w:val="21"/>
        </w:rPr>
        <w:t>LAITH JAAFAR</w:t>
      </w:r>
      <w:r w:rsidRPr="001C432C">
        <w:rPr>
          <w:rFonts w:ascii="Verdana" w:hAnsi="Verdana"/>
          <w:color w:val="2E3031"/>
          <w:sz w:val="21"/>
          <w:szCs w:val="21"/>
        </w:rPr>
        <w:t xml:space="preserve"> (SOCIAL SCIENCES AND ARTS COLLEGE OFFICER &amp; DEPUTY PRESIDENT)</w:t>
      </w:r>
    </w:p>
    <w:p w14:paraId="676DB9B8" w14:textId="77777777" w:rsidR="001F69DF" w:rsidRPr="00653F45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SUBJECT: </w:t>
      </w:r>
      <w:r w:rsidRPr="001C432C">
        <w:rPr>
          <w:rFonts w:ascii="Verdana" w:hAnsi="Verdana"/>
          <w:color w:val="2E3031"/>
          <w:sz w:val="21"/>
          <w:szCs w:val="21"/>
        </w:rPr>
        <w:t>A MOTION TO ESTABLISH A SUSTAINABILITY COMMITTEE</w:t>
      </w:r>
    </w:p>
    <w:p w14:paraId="777AC126" w14:textId="4ECECAFD" w:rsidR="001F69DF" w:rsidRP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653F45">
        <w:rPr>
          <w:rFonts w:ascii="Verdana" w:hAnsi="Verdana"/>
          <w:b/>
          <w:bCs/>
          <w:color w:val="2E3031"/>
          <w:sz w:val="21"/>
          <w:szCs w:val="21"/>
        </w:rPr>
        <w:t>APPROVAL DATE: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 </w:t>
      </w:r>
      <w:r>
        <w:rPr>
          <w:rFonts w:ascii="Verdana" w:hAnsi="Verdana"/>
          <w:color w:val="2E3031"/>
          <w:sz w:val="21"/>
          <w:szCs w:val="21"/>
        </w:rPr>
        <w:t>28/05/2021</w:t>
      </w:r>
    </w:p>
    <w:p w14:paraId="3B50D1EE" w14:textId="45556379" w:rsidR="001F69DF" w:rsidRP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RENEWAL DATE: </w:t>
      </w:r>
      <w:r>
        <w:rPr>
          <w:rFonts w:ascii="Verdana" w:hAnsi="Verdana"/>
          <w:color w:val="2E3031"/>
          <w:sz w:val="21"/>
          <w:szCs w:val="21"/>
        </w:rPr>
        <w:t>28/05/2024</w:t>
      </w:r>
    </w:p>
    <w:p w14:paraId="26926C82" w14:textId="3BCA516F" w:rsidR="001F69DF" w:rsidRPr="001F69DF" w:rsidRDefault="001F69DF" w:rsidP="001F69DF">
      <w:pPr>
        <w:pStyle w:val="Default"/>
        <w:rPr>
          <w:rFonts w:ascii="Verdana" w:hAnsi="Verdana"/>
          <w:i/>
          <w:iCs/>
          <w:color w:val="2E3031"/>
          <w:sz w:val="21"/>
          <w:szCs w:val="21"/>
        </w:rPr>
      </w:pP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CONTACT: </w:t>
      </w:r>
      <w:r>
        <w:rPr>
          <w:rFonts w:ascii="Verdana" w:hAnsi="Verdana"/>
          <w:color w:val="2E3031"/>
          <w:sz w:val="21"/>
          <w:szCs w:val="21"/>
        </w:rPr>
        <w:t>SU President</w:t>
      </w:r>
    </w:p>
    <w:p w14:paraId="5A5970EC" w14:textId="77777777" w:rsidR="001F69DF" w:rsidRPr="00653F45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</w:p>
    <w:p w14:paraId="344DE254" w14:textId="77777777" w:rsidR="001F69DF" w:rsidRPr="00653F45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653F45">
        <w:rPr>
          <w:rFonts w:ascii="Verdana" w:hAnsi="Verdana"/>
          <w:i/>
          <w:iCs/>
          <w:color w:val="2E3031"/>
          <w:sz w:val="21"/>
          <w:szCs w:val="21"/>
        </w:rPr>
        <w:t>________________________</w:t>
      </w:r>
      <w:r w:rsidRPr="00653F45">
        <w:rPr>
          <w:rFonts w:ascii="Verdana" w:hAnsi="Verdana"/>
          <w:color w:val="2E3031"/>
          <w:sz w:val="21"/>
          <w:szCs w:val="21"/>
        </w:rPr>
        <w:t xml:space="preserve">________________________________________ </w:t>
      </w:r>
    </w:p>
    <w:p w14:paraId="2AF08D21" w14:textId="77777777" w:rsidR="001F69DF" w:rsidRPr="00653F45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</w:p>
    <w:p w14:paraId="6962F1F1" w14:textId="77777777" w:rsidR="001F69DF" w:rsidRDefault="001F69DF" w:rsidP="001F69DF">
      <w:pPr>
        <w:pStyle w:val="Default"/>
        <w:jc w:val="both"/>
        <w:rPr>
          <w:rFonts w:ascii="Verdana" w:hAnsi="Verdana"/>
          <w:b/>
          <w:bCs/>
          <w:i/>
          <w:iCs/>
          <w:color w:val="2E3031"/>
          <w:sz w:val="21"/>
          <w:szCs w:val="21"/>
        </w:rPr>
      </w:pPr>
      <w:r>
        <w:rPr>
          <w:rFonts w:ascii="Verdana" w:hAnsi="Verdana"/>
          <w:b/>
          <w:bCs/>
          <w:color w:val="2E3031"/>
          <w:sz w:val="21"/>
          <w:szCs w:val="21"/>
        </w:rPr>
        <w:t xml:space="preserve">SHEFFIELD 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HALLAM </w:t>
      </w:r>
      <w:r>
        <w:rPr>
          <w:rFonts w:ascii="Verdana" w:hAnsi="Verdana"/>
          <w:b/>
          <w:bCs/>
          <w:color w:val="2E3031"/>
          <w:sz w:val="21"/>
          <w:szCs w:val="21"/>
        </w:rPr>
        <w:t xml:space="preserve">STUDENTS' 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UNION NOTES: 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[A List of facts that are relevant to the policy itself] </w:t>
      </w:r>
    </w:p>
    <w:p w14:paraId="13E8AB48" w14:textId="77777777" w:rsidR="001F69DF" w:rsidRPr="004B1F51" w:rsidRDefault="001F69DF" w:rsidP="001F69DF">
      <w:pPr>
        <w:pStyle w:val="Default"/>
        <w:jc w:val="both"/>
        <w:rPr>
          <w:rFonts w:ascii="Verdana" w:hAnsi="Verdana"/>
          <w:b/>
          <w:bCs/>
          <w:color w:val="2E3031"/>
          <w:sz w:val="21"/>
          <w:szCs w:val="21"/>
        </w:rPr>
      </w:pPr>
    </w:p>
    <w:p w14:paraId="5FFF9EE1" w14:textId="77777777" w:rsidR="001F69DF" w:rsidRDefault="001F69DF" w:rsidP="001F69DF">
      <w:pPr>
        <w:pStyle w:val="Default"/>
        <w:numPr>
          <w:ilvl w:val="0"/>
          <w:numId w:val="1"/>
        </w:numPr>
        <w:spacing w:after="85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‘Y</w:t>
      </w:r>
      <w:r w:rsidRPr="00D4750F">
        <w:rPr>
          <w:rFonts w:ascii="Verdana" w:hAnsi="Verdana"/>
          <w:color w:val="2E3031"/>
          <w:sz w:val="21"/>
          <w:szCs w:val="21"/>
        </w:rPr>
        <w:t>oung people have a strong ability to drive change, and more than one-third of the SDG’s</w:t>
      </w:r>
      <w:r>
        <w:rPr>
          <w:rFonts w:ascii="Verdana" w:hAnsi="Verdana"/>
          <w:color w:val="2E3031"/>
          <w:sz w:val="21"/>
          <w:szCs w:val="21"/>
        </w:rPr>
        <w:t xml:space="preserve"> (Sustainable Development Goals)</w:t>
      </w:r>
      <w:r w:rsidRPr="00D4750F">
        <w:rPr>
          <w:rFonts w:ascii="Verdana" w:hAnsi="Verdana"/>
          <w:color w:val="2E3031"/>
          <w:sz w:val="21"/>
          <w:szCs w:val="21"/>
        </w:rPr>
        <w:t xml:space="preserve"> targets involve youth explicitly or implicitly.</w:t>
      </w:r>
      <w:r>
        <w:rPr>
          <w:rFonts w:ascii="Verdana" w:hAnsi="Verdana"/>
          <w:color w:val="2E3031"/>
          <w:sz w:val="21"/>
          <w:szCs w:val="21"/>
        </w:rPr>
        <w:t xml:space="preserve">’ </w:t>
      </w:r>
      <w:r w:rsidRPr="008C767D">
        <w:rPr>
          <w:rFonts w:ascii="Verdana" w:hAnsi="Verdana"/>
          <w:b/>
          <w:bCs/>
          <w:color w:val="2E3031"/>
          <w:sz w:val="21"/>
          <w:szCs w:val="21"/>
        </w:rPr>
        <w:t>[1]</w:t>
      </w:r>
    </w:p>
    <w:p w14:paraId="6C7F00A4" w14:textId="77777777" w:rsidR="001F69DF" w:rsidRDefault="001F69DF" w:rsidP="001F69DF">
      <w:pPr>
        <w:pStyle w:val="Default"/>
        <w:numPr>
          <w:ilvl w:val="0"/>
          <w:numId w:val="1"/>
        </w:numPr>
        <w:spacing w:after="85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‘Y</w:t>
      </w:r>
      <w:r w:rsidRPr="00D4750F">
        <w:rPr>
          <w:rFonts w:ascii="Verdana" w:hAnsi="Verdana"/>
          <w:color w:val="2E3031"/>
          <w:sz w:val="21"/>
          <w:szCs w:val="21"/>
        </w:rPr>
        <w:t>oung people are often the group most affected by changes within their communities. However, they are rarely offered a seat at the table and, consequently, left out of the decision-making processes about their future. Given that young people are the guardians of the planet’s future, the WBA</w:t>
      </w:r>
      <w:r>
        <w:rPr>
          <w:rFonts w:ascii="Verdana" w:hAnsi="Verdana"/>
          <w:color w:val="2E3031"/>
          <w:sz w:val="21"/>
          <w:szCs w:val="21"/>
        </w:rPr>
        <w:t xml:space="preserve"> (World Bench Marking Alliance)</w:t>
      </w:r>
      <w:r w:rsidRPr="00D4750F">
        <w:rPr>
          <w:rFonts w:ascii="Verdana" w:hAnsi="Verdana"/>
          <w:color w:val="2E3031"/>
          <w:sz w:val="21"/>
          <w:szCs w:val="21"/>
        </w:rPr>
        <w:t xml:space="preserve"> believes it is imperative to listen closely to their concerns and take heed of what they have to say</w:t>
      </w:r>
      <w:r>
        <w:rPr>
          <w:rFonts w:ascii="Verdana" w:hAnsi="Verdana"/>
          <w:color w:val="2E3031"/>
          <w:sz w:val="21"/>
          <w:szCs w:val="21"/>
        </w:rPr>
        <w:t xml:space="preserve">.’ </w:t>
      </w:r>
      <w:r w:rsidRPr="008C767D">
        <w:rPr>
          <w:rFonts w:ascii="Verdana" w:hAnsi="Verdana"/>
          <w:b/>
          <w:bCs/>
          <w:color w:val="2E3031"/>
          <w:sz w:val="21"/>
          <w:szCs w:val="21"/>
        </w:rPr>
        <w:t>[2]</w:t>
      </w:r>
    </w:p>
    <w:p w14:paraId="5F488ACA" w14:textId="77777777" w:rsidR="001F69DF" w:rsidRPr="008C767D" w:rsidRDefault="001F69DF" w:rsidP="001F69DF">
      <w:pPr>
        <w:pStyle w:val="Default"/>
        <w:spacing w:after="85"/>
        <w:ind w:left="360"/>
        <w:jc w:val="both"/>
        <w:rPr>
          <w:rFonts w:ascii="Verdana" w:hAnsi="Verdana"/>
          <w:color w:val="2E3031"/>
          <w:sz w:val="21"/>
          <w:szCs w:val="21"/>
        </w:rPr>
      </w:pPr>
    </w:p>
    <w:p w14:paraId="7D0140EB" w14:textId="77777777" w:rsidR="001F69DF" w:rsidRPr="00A32123" w:rsidRDefault="001F69DF" w:rsidP="001F69DF">
      <w:pPr>
        <w:pStyle w:val="Default"/>
        <w:numPr>
          <w:ilvl w:val="0"/>
          <w:numId w:val="1"/>
        </w:numPr>
        <w:spacing w:after="85"/>
        <w:jc w:val="both"/>
        <w:rPr>
          <w:rFonts w:ascii="Verdana" w:hAnsi="Verdana"/>
          <w:color w:val="2E3031"/>
          <w:sz w:val="21"/>
          <w:szCs w:val="21"/>
        </w:rPr>
      </w:pPr>
      <w:r w:rsidRPr="00A32123">
        <w:rPr>
          <w:rFonts w:ascii="Verdana" w:hAnsi="Verdana"/>
          <w:color w:val="2E3031"/>
          <w:sz w:val="21"/>
          <w:szCs w:val="21"/>
        </w:rPr>
        <w:t xml:space="preserve">The United Nations Sustainable Development Goals for 2030 established that </w:t>
      </w:r>
      <w:r>
        <w:rPr>
          <w:rFonts w:ascii="Verdana" w:hAnsi="Verdana"/>
          <w:color w:val="2E3031"/>
          <w:sz w:val="21"/>
          <w:szCs w:val="21"/>
        </w:rPr>
        <w:t>‘</w:t>
      </w:r>
      <w:r w:rsidRPr="00A32123">
        <w:rPr>
          <w:rFonts w:ascii="Verdana" w:hAnsi="Verdana"/>
          <w:color w:val="2E3031"/>
          <w:sz w:val="21"/>
          <w:szCs w:val="21"/>
        </w:rPr>
        <w:t>young people are a driving force for development – but only if they are provided with the skills and opportunities needed to reach their potential, support development, and contribute to peace and security</w:t>
      </w:r>
      <w:r>
        <w:rPr>
          <w:rFonts w:ascii="Verdana" w:hAnsi="Verdana"/>
          <w:color w:val="2E3031"/>
          <w:sz w:val="21"/>
          <w:szCs w:val="21"/>
        </w:rPr>
        <w:t>’</w:t>
      </w:r>
      <w:r w:rsidRPr="00A32123">
        <w:rPr>
          <w:rFonts w:ascii="Verdana" w:hAnsi="Verdana"/>
          <w:color w:val="2E3031"/>
          <w:sz w:val="21"/>
          <w:szCs w:val="21"/>
        </w:rPr>
        <w:t>.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r w:rsidRPr="008C767D">
        <w:rPr>
          <w:rFonts w:ascii="Verdana" w:hAnsi="Verdana"/>
          <w:b/>
          <w:bCs/>
          <w:color w:val="2E3031"/>
          <w:sz w:val="21"/>
          <w:szCs w:val="21"/>
        </w:rPr>
        <w:t>[3]</w:t>
      </w:r>
    </w:p>
    <w:p w14:paraId="342479E6" w14:textId="77777777" w:rsidR="001F69DF" w:rsidRPr="00653F45" w:rsidRDefault="001F69DF" w:rsidP="001F69DF">
      <w:pPr>
        <w:pStyle w:val="Default"/>
        <w:spacing w:after="85"/>
        <w:jc w:val="both"/>
        <w:rPr>
          <w:rFonts w:ascii="Verdana" w:hAnsi="Verdana"/>
          <w:color w:val="2E3031"/>
          <w:sz w:val="21"/>
          <w:szCs w:val="21"/>
        </w:rPr>
      </w:pPr>
    </w:p>
    <w:p w14:paraId="76653036" w14:textId="77777777" w:rsidR="001F69DF" w:rsidRPr="00653F45" w:rsidRDefault="001F69DF" w:rsidP="001F69DF">
      <w:pPr>
        <w:pStyle w:val="Default"/>
        <w:numPr>
          <w:ilvl w:val="0"/>
          <w:numId w:val="1"/>
        </w:numPr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The NUS encourages students to take action in ‘</w:t>
      </w:r>
      <w:r w:rsidRPr="00FC2C91">
        <w:rPr>
          <w:rFonts w:ascii="Verdana" w:hAnsi="Verdana"/>
          <w:color w:val="2E3031"/>
          <w:sz w:val="21"/>
          <w:szCs w:val="21"/>
        </w:rPr>
        <w:t>social justice and sustainability across their campuses, curriculums, and communities</w:t>
      </w:r>
      <w:r>
        <w:rPr>
          <w:rFonts w:ascii="Verdana" w:hAnsi="Verdana"/>
          <w:color w:val="2E3031"/>
          <w:sz w:val="21"/>
          <w:szCs w:val="21"/>
        </w:rPr>
        <w:t>’ as</w:t>
      </w:r>
      <w:r w:rsidRPr="00FC2C91">
        <w:rPr>
          <w:rFonts w:ascii="Verdana" w:hAnsi="Verdana"/>
          <w:color w:val="2E3031"/>
          <w:sz w:val="21"/>
          <w:szCs w:val="21"/>
        </w:rPr>
        <w:t xml:space="preserve"> </w:t>
      </w:r>
      <w:r>
        <w:rPr>
          <w:rFonts w:ascii="Verdana" w:hAnsi="Verdana"/>
          <w:color w:val="2E3031"/>
          <w:sz w:val="21"/>
          <w:szCs w:val="21"/>
        </w:rPr>
        <w:t>‘t</w:t>
      </w:r>
      <w:r w:rsidRPr="00FC2C91">
        <w:rPr>
          <w:rFonts w:ascii="Verdana" w:hAnsi="Verdana"/>
          <w:color w:val="2E3031"/>
          <w:sz w:val="21"/>
          <w:szCs w:val="21"/>
        </w:rPr>
        <w:t>ogether, we are shaping education to create a fairer and more prosperous society for everyone.</w:t>
      </w:r>
      <w:r>
        <w:rPr>
          <w:rFonts w:ascii="Verdana" w:hAnsi="Verdana"/>
          <w:color w:val="2E3031"/>
          <w:sz w:val="21"/>
          <w:szCs w:val="21"/>
        </w:rPr>
        <w:t xml:space="preserve">’ </w:t>
      </w:r>
      <w:r w:rsidRPr="008C767D">
        <w:rPr>
          <w:rFonts w:ascii="Verdana" w:hAnsi="Verdana"/>
          <w:b/>
          <w:bCs/>
          <w:color w:val="2E3031"/>
          <w:sz w:val="21"/>
          <w:szCs w:val="21"/>
        </w:rPr>
        <w:t>[4]</w:t>
      </w:r>
    </w:p>
    <w:p w14:paraId="22F788A5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0D41F3B1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362E874C" w14:textId="77777777" w:rsidR="001F69DF" w:rsidRDefault="001F69DF" w:rsidP="001F69DF">
      <w:pPr>
        <w:pStyle w:val="Default"/>
        <w:jc w:val="both"/>
        <w:rPr>
          <w:rFonts w:ascii="Verdana" w:hAnsi="Verdana"/>
          <w:b/>
          <w:bCs/>
          <w:i/>
          <w:iCs/>
          <w:color w:val="2E3031"/>
          <w:sz w:val="21"/>
          <w:szCs w:val="21"/>
        </w:rPr>
      </w:pPr>
      <w:r w:rsidRPr="005F47B5">
        <w:rPr>
          <w:rFonts w:ascii="Verdana" w:hAnsi="Verdana"/>
          <w:b/>
          <w:bCs/>
          <w:color w:val="2E3031"/>
          <w:sz w:val="21"/>
          <w:szCs w:val="21"/>
        </w:rPr>
        <w:t xml:space="preserve">SHEFFIELD HALLAM STUDENTS' 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UNION BELIEVES: 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>[A list of opinions, which you believe but are subjective]</w:t>
      </w:r>
    </w:p>
    <w:p w14:paraId="320938B7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26D1909C" w14:textId="77777777" w:rsidR="001F69DF" w:rsidRDefault="001F69DF" w:rsidP="001F69DF">
      <w:pPr>
        <w:pStyle w:val="Default"/>
        <w:numPr>
          <w:ilvl w:val="0"/>
          <w:numId w:val="2"/>
        </w:numPr>
        <w:spacing w:after="134"/>
        <w:ind w:left="435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 xml:space="preserve">Students at Sheffield Hallam University (SHU) </w:t>
      </w:r>
      <w:r w:rsidRPr="001C432C">
        <w:rPr>
          <w:rFonts w:ascii="Verdana" w:hAnsi="Verdana"/>
          <w:color w:val="2E3031"/>
          <w:sz w:val="21"/>
          <w:szCs w:val="21"/>
        </w:rPr>
        <w:t>who are passionate about sustainability</w:t>
      </w:r>
      <w:r>
        <w:rPr>
          <w:rFonts w:ascii="Verdana" w:hAnsi="Verdana"/>
          <w:color w:val="2E3031"/>
          <w:sz w:val="21"/>
          <w:szCs w:val="21"/>
        </w:rPr>
        <w:t xml:space="preserve"> should </w:t>
      </w:r>
      <w:r w:rsidRPr="001C432C">
        <w:rPr>
          <w:rFonts w:ascii="Verdana" w:hAnsi="Verdana"/>
          <w:color w:val="2E3031"/>
          <w:sz w:val="21"/>
          <w:szCs w:val="21"/>
        </w:rPr>
        <w:t xml:space="preserve">have </w:t>
      </w:r>
      <w:r>
        <w:rPr>
          <w:rFonts w:ascii="Verdana" w:hAnsi="Verdana"/>
          <w:color w:val="2E3031"/>
          <w:sz w:val="21"/>
          <w:szCs w:val="21"/>
        </w:rPr>
        <w:t>an outlet to contribute to and encourage positive</w:t>
      </w:r>
      <w:r w:rsidRPr="001C432C">
        <w:rPr>
          <w:rFonts w:ascii="Verdana" w:hAnsi="Verdana"/>
          <w:color w:val="2E3031"/>
          <w:sz w:val="21"/>
          <w:szCs w:val="21"/>
        </w:rPr>
        <w:t xml:space="preserve"> change throughout </w:t>
      </w:r>
      <w:r>
        <w:rPr>
          <w:rFonts w:ascii="Verdana" w:hAnsi="Verdana"/>
          <w:color w:val="2E3031"/>
          <w:sz w:val="21"/>
          <w:szCs w:val="21"/>
        </w:rPr>
        <w:t>SHU</w:t>
      </w:r>
      <w:r w:rsidRPr="001C432C">
        <w:rPr>
          <w:rFonts w:ascii="Verdana" w:hAnsi="Verdana"/>
          <w:color w:val="2E3031"/>
          <w:sz w:val="21"/>
          <w:szCs w:val="21"/>
        </w:rPr>
        <w:t xml:space="preserve"> and beyond.</w:t>
      </w:r>
    </w:p>
    <w:p w14:paraId="50A57920" w14:textId="77777777" w:rsidR="001F69DF" w:rsidRPr="001262C2" w:rsidRDefault="001F69DF" w:rsidP="001F69DF">
      <w:pPr>
        <w:pStyle w:val="Default"/>
        <w:spacing w:after="134"/>
        <w:ind w:left="435"/>
        <w:jc w:val="both"/>
        <w:rPr>
          <w:rFonts w:ascii="Verdana" w:hAnsi="Verdana"/>
          <w:color w:val="2E3031"/>
          <w:sz w:val="21"/>
          <w:szCs w:val="21"/>
        </w:rPr>
      </w:pPr>
    </w:p>
    <w:p w14:paraId="7724B343" w14:textId="77777777" w:rsidR="001F69DF" w:rsidRDefault="001F69DF" w:rsidP="001F69DF">
      <w:pPr>
        <w:pStyle w:val="Default"/>
        <w:numPr>
          <w:ilvl w:val="0"/>
          <w:numId w:val="2"/>
        </w:numPr>
        <w:spacing w:after="134"/>
        <w:ind w:left="435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Students should be given the outlet to hold Sheffield Hallam University accountable for its carbon footprint.</w:t>
      </w:r>
    </w:p>
    <w:p w14:paraId="55FE0E18" w14:textId="77777777" w:rsidR="001F69DF" w:rsidRDefault="001F69DF" w:rsidP="001F69DF">
      <w:pPr>
        <w:pStyle w:val="ListParagraph"/>
        <w:rPr>
          <w:rFonts w:ascii="Verdana" w:hAnsi="Verdana"/>
          <w:color w:val="2E3031"/>
          <w:sz w:val="21"/>
          <w:szCs w:val="21"/>
        </w:rPr>
      </w:pPr>
    </w:p>
    <w:p w14:paraId="0E6F9932" w14:textId="77777777" w:rsidR="001F69DF" w:rsidRPr="001262C2" w:rsidRDefault="001F69DF" w:rsidP="001F69DF">
      <w:pPr>
        <w:pStyle w:val="Default"/>
        <w:numPr>
          <w:ilvl w:val="0"/>
          <w:numId w:val="2"/>
        </w:numPr>
        <w:spacing w:after="134"/>
        <w:ind w:left="435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It is part of our duty as a Students’ Union to inspire students to speak up and get involved with issues that our student body are passionate about.</w:t>
      </w:r>
    </w:p>
    <w:p w14:paraId="6A54CAE9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51F92BE1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5F152B68" w14:textId="77777777" w:rsidR="001F69DF" w:rsidRDefault="001F69DF" w:rsidP="001F69DF">
      <w:pPr>
        <w:pStyle w:val="Default"/>
        <w:jc w:val="both"/>
        <w:rPr>
          <w:rFonts w:ascii="Verdana" w:hAnsi="Verdana"/>
          <w:b/>
          <w:bCs/>
          <w:i/>
          <w:iCs/>
          <w:color w:val="2E3031"/>
          <w:sz w:val="21"/>
          <w:szCs w:val="21"/>
        </w:rPr>
      </w:pPr>
      <w:r w:rsidRPr="005F47B5">
        <w:rPr>
          <w:rFonts w:ascii="Verdana" w:hAnsi="Verdana"/>
          <w:b/>
          <w:bCs/>
          <w:color w:val="2E3031"/>
          <w:sz w:val="21"/>
          <w:szCs w:val="21"/>
        </w:rPr>
        <w:t xml:space="preserve">SHEFFIELD HALLAM STUDENTS' </w:t>
      </w:r>
      <w:r w:rsidRPr="00653F45">
        <w:rPr>
          <w:rFonts w:ascii="Verdana" w:hAnsi="Verdana"/>
          <w:b/>
          <w:bCs/>
          <w:color w:val="2E3031"/>
          <w:sz w:val="21"/>
          <w:szCs w:val="21"/>
        </w:rPr>
        <w:t xml:space="preserve">UNION RESOLVES: </w:t>
      </w: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>[A list of actions to take place to resolve the issues of the policy]</w:t>
      </w:r>
    </w:p>
    <w:p w14:paraId="4A2F185C" w14:textId="77777777" w:rsidR="001F69DF" w:rsidRPr="00653F45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  <w:r w:rsidRPr="00653F45">
        <w:rPr>
          <w:rFonts w:ascii="Verdana" w:hAnsi="Verdana"/>
          <w:b/>
          <w:bCs/>
          <w:i/>
          <w:iCs/>
          <w:color w:val="2E3031"/>
          <w:sz w:val="21"/>
          <w:szCs w:val="21"/>
        </w:rPr>
        <w:t xml:space="preserve"> </w:t>
      </w:r>
    </w:p>
    <w:p w14:paraId="0BC66AA0" w14:textId="77777777" w:rsidR="001F69DF" w:rsidRDefault="001F69DF" w:rsidP="001F69DF">
      <w:pPr>
        <w:pStyle w:val="Default"/>
        <w:numPr>
          <w:ilvl w:val="0"/>
          <w:numId w:val="3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To establish a Sustainability Committee at Sheffield Hallam Students’ Union and to ensure that a committee is promoted and elected every year.</w:t>
      </w:r>
    </w:p>
    <w:p w14:paraId="55F53080" w14:textId="77777777" w:rsidR="001F69DF" w:rsidRPr="00653F45" w:rsidRDefault="001F69DF" w:rsidP="001F69DF">
      <w:pPr>
        <w:pStyle w:val="Default"/>
        <w:spacing w:after="134"/>
        <w:ind w:left="360"/>
        <w:jc w:val="both"/>
        <w:rPr>
          <w:rFonts w:ascii="Verdana" w:hAnsi="Verdana"/>
          <w:color w:val="2E3031"/>
          <w:sz w:val="21"/>
          <w:szCs w:val="21"/>
        </w:rPr>
      </w:pPr>
    </w:p>
    <w:p w14:paraId="3A527711" w14:textId="77777777" w:rsidR="001F69DF" w:rsidRDefault="001F69DF" w:rsidP="001F69DF">
      <w:pPr>
        <w:pStyle w:val="Default"/>
        <w:numPr>
          <w:ilvl w:val="0"/>
          <w:numId w:val="3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To ensure that the President of the Students’ Union, the Sustainability Lead, or a delegated Officer, is to liaise with the Sustainability Committee on a regular basis to make sure its representation is upheld.</w:t>
      </w:r>
    </w:p>
    <w:p w14:paraId="08AE957B" w14:textId="77777777" w:rsidR="001F69DF" w:rsidRDefault="001F69DF" w:rsidP="001F69DF">
      <w:pPr>
        <w:pStyle w:val="Default"/>
        <w:spacing w:after="134"/>
        <w:jc w:val="both"/>
        <w:rPr>
          <w:rFonts w:ascii="Verdana" w:hAnsi="Verdana"/>
          <w:color w:val="2E3031"/>
          <w:sz w:val="21"/>
          <w:szCs w:val="21"/>
        </w:rPr>
      </w:pPr>
    </w:p>
    <w:p w14:paraId="2CA93C0B" w14:textId="77777777" w:rsidR="001F69DF" w:rsidRDefault="001F69DF" w:rsidP="001F69DF">
      <w:pPr>
        <w:pStyle w:val="Default"/>
        <w:numPr>
          <w:ilvl w:val="0"/>
          <w:numId w:val="3"/>
        </w:numPr>
        <w:spacing w:after="134"/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Proposed amendment to the by-laws to include a committee under the following structure:</w:t>
      </w:r>
    </w:p>
    <w:p w14:paraId="737139D9" w14:textId="77777777" w:rsidR="001F69DF" w:rsidRDefault="001F69DF" w:rsidP="001F69DF">
      <w:pPr>
        <w:pStyle w:val="Default"/>
        <w:spacing w:after="134"/>
        <w:jc w:val="both"/>
        <w:rPr>
          <w:rFonts w:ascii="Verdana" w:hAnsi="Verdana"/>
          <w:color w:val="2E3031"/>
          <w:sz w:val="21"/>
          <w:szCs w:val="21"/>
        </w:rPr>
      </w:pPr>
    </w:p>
    <w:p w14:paraId="59C54173" w14:textId="77777777" w:rsidR="001F69DF" w:rsidRDefault="001F69DF" w:rsidP="001F69DF">
      <w:pPr>
        <w:jc w:val="both"/>
        <w:rPr>
          <w:rFonts w:ascii="Verdana" w:hAnsi="Verdana" w:cs="Arial"/>
          <w:color w:val="2E3031"/>
          <w:sz w:val="21"/>
          <w:szCs w:val="21"/>
        </w:rPr>
      </w:pPr>
      <w:r w:rsidRPr="008C767D">
        <w:rPr>
          <w:rFonts w:ascii="Verdana" w:hAnsi="Verdana" w:cs="Arial"/>
          <w:b/>
          <w:bCs/>
          <w:color w:val="2E3031"/>
          <w:sz w:val="21"/>
          <w:szCs w:val="21"/>
        </w:rPr>
        <w:t xml:space="preserve">Sustainability Committee </w:t>
      </w:r>
      <w:r w:rsidRPr="008C767D">
        <w:rPr>
          <w:rFonts w:ascii="Verdana" w:hAnsi="Verdana" w:cs="Arial"/>
          <w:b/>
          <w:bCs/>
          <w:color w:val="2E3031"/>
          <w:sz w:val="21"/>
          <w:szCs w:val="21"/>
        </w:rPr>
        <w:cr/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 </w:t>
      </w:r>
      <w:r w:rsidRPr="008C767D">
        <w:rPr>
          <w:rFonts w:ascii="Verdana" w:hAnsi="Verdana" w:cs="Arial"/>
          <w:color w:val="2E3031"/>
          <w:sz w:val="21"/>
          <w:szCs w:val="21"/>
        </w:rPr>
        <w:cr/>
      </w:r>
      <w:r>
        <w:rPr>
          <w:rFonts w:ascii="Verdana" w:hAnsi="Verdana" w:cs="Arial"/>
          <w:color w:val="2E3031"/>
          <w:sz w:val="21"/>
          <w:szCs w:val="21"/>
        </w:rPr>
        <w:t>3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.1    The Core membership of the </w:t>
      </w:r>
      <w:bookmarkStart w:id="0" w:name="_Hlk72154079"/>
      <w:r>
        <w:rPr>
          <w:rFonts w:ascii="Verdana" w:hAnsi="Verdana" w:cs="Arial"/>
          <w:color w:val="2E3031"/>
          <w:sz w:val="21"/>
          <w:szCs w:val="21"/>
        </w:rPr>
        <w:t>Sustainability</w:t>
      </w:r>
      <w:bookmarkEnd w:id="0"/>
      <w:r w:rsidRPr="008C767D">
        <w:rPr>
          <w:rFonts w:ascii="Verdana" w:hAnsi="Verdana" w:cs="Arial"/>
          <w:color w:val="2E3031"/>
          <w:sz w:val="21"/>
          <w:szCs w:val="21"/>
        </w:rPr>
        <w:t xml:space="preserve"> Committee</w:t>
      </w:r>
      <w:r>
        <w:rPr>
          <w:rFonts w:ascii="Verdana" w:hAnsi="Verdana" w:cs="Arial"/>
          <w:color w:val="2E3031"/>
          <w:sz w:val="21"/>
          <w:szCs w:val="21"/>
        </w:rPr>
        <w:t xml:space="preserve"> shall be elected and must include the:</w:t>
      </w:r>
    </w:p>
    <w:p w14:paraId="7F6CD049" w14:textId="77777777" w:rsidR="001F69DF" w:rsidRDefault="001F69DF" w:rsidP="001F69DF">
      <w:pPr>
        <w:pStyle w:val="ListParagraph"/>
        <w:numPr>
          <w:ilvl w:val="0"/>
          <w:numId w:val="4"/>
        </w:numPr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President, Students’ Union (ex-officio)</w:t>
      </w:r>
    </w:p>
    <w:p w14:paraId="0C7F75DC" w14:textId="77777777" w:rsidR="001F69DF" w:rsidRDefault="001F69DF" w:rsidP="001F69DF">
      <w:pPr>
        <w:pStyle w:val="ListParagraph"/>
        <w:numPr>
          <w:ilvl w:val="0"/>
          <w:numId w:val="4"/>
        </w:numPr>
        <w:jc w:val="both"/>
        <w:rPr>
          <w:rFonts w:ascii="Verdana" w:hAnsi="Verdana"/>
          <w:color w:val="2E3031"/>
          <w:sz w:val="21"/>
          <w:szCs w:val="21"/>
        </w:rPr>
      </w:pPr>
      <w:r>
        <w:rPr>
          <w:rFonts w:ascii="Verdana" w:hAnsi="Verdana"/>
          <w:color w:val="2E3031"/>
          <w:sz w:val="21"/>
          <w:szCs w:val="21"/>
        </w:rPr>
        <w:t>Chair of the Committee</w:t>
      </w:r>
    </w:p>
    <w:p w14:paraId="10D93DC9" w14:textId="77777777" w:rsidR="001F69DF" w:rsidRPr="009D77EF" w:rsidRDefault="001F69DF" w:rsidP="001F69DF">
      <w:pPr>
        <w:pStyle w:val="ListParagraph"/>
        <w:numPr>
          <w:ilvl w:val="0"/>
          <w:numId w:val="4"/>
        </w:numPr>
        <w:jc w:val="both"/>
        <w:rPr>
          <w:rFonts w:ascii="Verdana" w:hAnsi="Verdana"/>
          <w:color w:val="2E3031"/>
          <w:sz w:val="21"/>
          <w:szCs w:val="21"/>
        </w:rPr>
      </w:pPr>
      <w:r w:rsidRPr="009D77EF">
        <w:rPr>
          <w:rFonts w:ascii="Verdana" w:hAnsi="Verdana"/>
          <w:color w:val="2E3031"/>
          <w:sz w:val="21"/>
          <w:szCs w:val="21"/>
        </w:rPr>
        <w:t>A</w:t>
      </w:r>
      <w:r>
        <w:rPr>
          <w:rFonts w:ascii="Verdana" w:hAnsi="Verdana"/>
          <w:color w:val="2E3031"/>
          <w:sz w:val="21"/>
          <w:szCs w:val="21"/>
        </w:rPr>
        <w:t xml:space="preserve">t least one additional position </w:t>
      </w:r>
      <w:r w:rsidRPr="008C767D">
        <w:rPr>
          <w:rFonts w:ascii="Verdana" w:hAnsi="Verdana"/>
          <w:color w:val="2E3031"/>
          <w:sz w:val="21"/>
          <w:szCs w:val="21"/>
        </w:rPr>
        <w:t>subject to approval from Students' Union Council</w:t>
      </w:r>
    </w:p>
    <w:p w14:paraId="7923F8B8" w14:textId="77777777" w:rsidR="001F69DF" w:rsidRPr="008C767D" w:rsidRDefault="001F69DF" w:rsidP="001F69DF">
      <w:pPr>
        <w:jc w:val="both"/>
        <w:rPr>
          <w:rFonts w:ascii="Verdana" w:hAnsi="Verdana" w:cs="Arial"/>
          <w:color w:val="2E3031"/>
          <w:sz w:val="21"/>
          <w:szCs w:val="21"/>
        </w:rPr>
      </w:pPr>
      <w:r w:rsidRPr="008C767D">
        <w:rPr>
          <w:rFonts w:ascii="Verdana" w:hAnsi="Verdana" w:cs="Arial"/>
          <w:color w:val="2E3031"/>
          <w:sz w:val="21"/>
          <w:szCs w:val="21"/>
        </w:rPr>
        <w:cr/>
      </w:r>
      <w:r>
        <w:rPr>
          <w:rFonts w:ascii="Verdana" w:hAnsi="Verdana" w:cs="Arial"/>
          <w:color w:val="2E3031"/>
          <w:sz w:val="21"/>
          <w:szCs w:val="21"/>
        </w:rPr>
        <w:t>3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.2     Elected Officers may be asked to attend meetings at the discretion of the Committee Chair. </w:t>
      </w:r>
      <w:r w:rsidRPr="008C767D">
        <w:rPr>
          <w:rFonts w:ascii="Verdana" w:hAnsi="Verdana" w:cs="Arial"/>
          <w:color w:val="2E3031"/>
          <w:sz w:val="21"/>
          <w:szCs w:val="21"/>
        </w:rPr>
        <w:cr/>
        <w:t xml:space="preserve"> </w:t>
      </w:r>
      <w:r w:rsidRPr="008C767D">
        <w:rPr>
          <w:rFonts w:ascii="Verdana" w:hAnsi="Verdana" w:cs="Arial"/>
          <w:color w:val="2E3031"/>
          <w:sz w:val="21"/>
          <w:szCs w:val="21"/>
        </w:rPr>
        <w:cr/>
      </w:r>
      <w:r>
        <w:rPr>
          <w:rFonts w:ascii="Verdana" w:hAnsi="Verdana" w:cs="Arial"/>
          <w:color w:val="2E3031"/>
          <w:sz w:val="21"/>
          <w:szCs w:val="21"/>
        </w:rPr>
        <w:t>3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.3     Sustainability Committee is the autonomous bodies who will deliver events and campaigns related to </w:t>
      </w:r>
      <w:r>
        <w:rPr>
          <w:rFonts w:ascii="Verdana" w:hAnsi="Verdana" w:cs="Arial"/>
          <w:color w:val="2E3031"/>
          <w:sz w:val="21"/>
          <w:szCs w:val="21"/>
        </w:rPr>
        <w:t>sustainability</w:t>
      </w:r>
      <w:r w:rsidRPr="008C767D">
        <w:rPr>
          <w:rFonts w:ascii="Verdana" w:hAnsi="Verdana" w:cs="Arial"/>
          <w:color w:val="2E3031"/>
          <w:sz w:val="21"/>
          <w:szCs w:val="21"/>
        </w:rPr>
        <w:t>.</w:t>
      </w:r>
      <w:r>
        <w:rPr>
          <w:rFonts w:ascii="Verdana" w:hAnsi="Verdana" w:cs="Arial"/>
          <w:color w:val="2E3031"/>
          <w:sz w:val="21"/>
          <w:szCs w:val="21"/>
        </w:rPr>
        <w:t xml:space="preserve"> 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They will devise and implement policy on </w:t>
      </w:r>
      <w:r>
        <w:rPr>
          <w:rFonts w:ascii="Verdana" w:hAnsi="Verdana" w:cs="Arial"/>
          <w:color w:val="2E3031"/>
          <w:sz w:val="21"/>
          <w:szCs w:val="21"/>
        </w:rPr>
        <w:t xml:space="preserve">sustainability 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and deliver events and campaigns, as well as overseeing any budget given to the Committee by Students' Union Council. </w:t>
      </w:r>
      <w:r w:rsidRPr="008C767D">
        <w:rPr>
          <w:rFonts w:ascii="Verdana" w:hAnsi="Verdana" w:cs="Arial"/>
          <w:color w:val="2E3031"/>
          <w:sz w:val="21"/>
          <w:szCs w:val="21"/>
        </w:rPr>
        <w:cr/>
        <w:t xml:space="preserve"> </w:t>
      </w:r>
      <w:r w:rsidRPr="008C767D">
        <w:rPr>
          <w:rFonts w:ascii="Verdana" w:hAnsi="Verdana" w:cs="Arial"/>
          <w:color w:val="2E3031"/>
          <w:sz w:val="21"/>
          <w:szCs w:val="21"/>
        </w:rPr>
        <w:cr/>
      </w:r>
      <w:r>
        <w:rPr>
          <w:rFonts w:ascii="Verdana" w:hAnsi="Verdana" w:cs="Arial"/>
          <w:color w:val="2E3031"/>
          <w:sz w:val="21"/>
          <w:szCs w:val="21"/>
        </w:rPr>
        <w:t>3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.4     The </w:t>
      </w:r>
      <w:r>
        <w:rPr>
          <w:rFonts w:ascii="Verdana" w:hAnsi="Verdana" w:cs="Arial"/>
          <w:color w:val="2E3031"/>
          <w:sz w:val="21"/>
          <w:szCs w:val="21"/>
        </w:rPr>
        <w:t>Sustainability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 Committee shall appoint one of its members as the Secretary of the Committee or it may, subject to approval from Students' Union Council, hold separate elections for this position. </w:t>
      </w:r>
      <w:r w:rsidRPr="008C767D">
        <w:rPr>
          <w:rFonts w:ascii="Verdana" w:hAnsi="Verdana" w:cs="Arial"/>
          <w:color w:val="2E3031"/>
          <w:sz w:val="21"/>
          <w:szCs w:val="21"/>
        </w:rPr>
        <w:cr/>
        <w:t xml:space="preserve"> </w:t>
      </w:r>
      <w:r w:rsidRPr="008C767D">
        <w:rPr>
          <w:rFonts w:ascii="Verdana" w:hAnsi="Verdana" w:cs="Arial"/>
          <w:color w:val="2E3031"/>
          <w:sz w:val="21"/>
          <w:szCs w:val="21"/>
        </w:rPr>
        <w:cr/>
      </w:r>
      <w:r>
        <w:rPr>
          <w:rFonts w:ascii="Verdana" w:hAnsi="Verdana" w:cs="Arial"/>
          <w:color w:val="2E3031"/>
          <w:sz w:val="21"/>
          <w:szCs w:val="21"/>
        </w:rPr>
        <w:t>3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.5    The </w:t>
      </w:r>
      <w:r>
        <w:rPr>
          <w:rFonts w:ascii="Verdana" w:hAnsi="Verdana" w:cs="Arial"/>
          <w:color w:val="2E3031"/>
          <w:sz w:val="21"/>
          <w:szCs w:val="21"/>
        </w:rPr>
        <w:t>Sustainability</w:t>
      </w:r>
      <w:r w:rsidRPr="008C767D">
        <w:rPr>
          <w:rFonts w:ascii="Verdana" w:hAnsi="Verdana" w:cs="Arial"/>
          <w:color w:val="2E3031"/>
          <w:sz w:val="21"/>
          <w:szCs w:val="21"/>
        </w:rPr>
        <w:t xml:space="preserve"> Committee shall be entitled to support from, and request attendance from, relevant staff from within the Students' Union. </w:t>
      </w:r>
    </w:p>
    <w:p w14:paraId="7409AD97" w14:textId="77777777" w:rsidR="001F69DF" w:rsidRDefault="001F69DF" w:rsidP="001F69DF">
      <w:pPr>
        <w:pStyle w:val="Default"/>
        <w:spacing w:after="134"/>
        <w:jc w:val="both"/>
        <w:rPr>
          <w:rFonts w:ascii="Verdana" w:hAnsi="Verdana"/>
          <w:color w:val="2E3031"/>
          <w:sz w:val="21"/>
          <w:szCs w:val="21"/>
        </w:rPr>
      </w:pPr>
    </w:p>
    <w:p w14:paraId="325578B6" w14:textId="77777777" w:rsidR="001F69DF" w:rsidRDefault="001F69DF" w:rsidP="001F69DF">
      <w:pPr>
        <w:pStyle w:val="Default"/>
        <w:jc w:val="both"/>
        <w:rPr>
          <w:rFonts w:ascii="Verdana" w:hAnsi="Verdana"/>
          <w:color w:val="2E3031"/>
          <w:sz w:val="21"/>
          <w:szCs w:val="21"/>
        </w:rPr>
      </w:pPr>
    </w:p>
    <w:p w14:paraId="1404A587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8C767D">
        <w:rPr>
          <w:rFonts w:ascii="Verdana" w:hAnsi="Verdana"/>
          <w:b/>
          <w:bCs/>
          <w:color w:val="2E3031"/>
          <w:sz w:val="21"/>
          <w:szCs w:val="21"/>
        </w:rPr>
        <w:t>[1]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hyperlink r:id="rId6" w:history="1">
        <w:r w:rsidRPr="009A7023">
          <w:rPr>
            <w:rStyle w:val="Hyperlink"/>
            <w:rFonts w:ascii="Verdana" w:hAnsi="Verdana"/>
            <w:sz w:val="21"/>
            <w:szCs w:val="21"/>
          </w:rPr>
          <w:t>https://www.worldbenchmarkingalliance.org/news/young-people-and-the-sustainability-agenda-three-avenues-for-impact/</w:t>
        </w:r>
      </w:hyperlink>
    </w:p>
    <w:p w14:paraId="114EE37E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</w:p>
    <w:p w14:paraId="1A7A1C23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8C767D">
        <w:rPr>
          <w:rFonts w:ascii="Verdana" w:hAnsi="Verdana"/>
          <w:b/>
          <w:bCs/>
          <w:color w:val="2E3031"/>
          <w:sz w:val="21"/>
          <w:szCs w:val="21"/>
        </w:rPr>
        <w:t>[2]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hyperlink r:id="rId7" w:history="1">
        <w:r w:rsidRPr="009A7023">
          <w:rPr>
            <w:rStyle w:val="Hyperlink"/>
            <w:rFonts w:ascii="Verdana" w:hAnsi="Verdana"/>
            <w:sz w:val="21"/>
            <w:szCs w:val="21"/>
          </w:rPr>
          <w:t>https://wsimag.com/economy-and-politics/65516-sustainopreneurship-is-the-future</w:t>
        </w:r>
      </w:hyperlink>
    </w:p>
    <w:p w14:paraId="59962981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</w:p>
    <w:p w14:paraId="70C31BF1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8C767D">
        <w:rPr>
          <w:rFonts w:ascii="Verdana" w:hAnsi="Verdana"/>
          <w:b/>
          <w:bCs/>
          <w:color w:val="2E3031"/>
          <w:sz w:val="21"/>
          <w:szCs w:val="21"/>
        </w:rPr>
        <w:t>[3]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hyperlink r:id="rId8" w:history="1">
        <w:r w:rsidRPr="009A7023">
          <w:rPr>
            <w:rStyle w:val="Hyperlink"/>
            <w:rFonts w:ascii="Verdana" w:hAnsi="Verdana"/>
            <w:sz w:val="21"/>
            <w:szCs w:val="21"/>
          </w:rPr>
          <w:t>https://www.weforum.org/agenda/2016/09/why-young-people-are-key-to-achieving-the-sdgs/</w:t>
        </w:r>
      </w:hyperlink>
    </w:p>
    <w:p w14:paraId="0813E3D7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</w:p>
    <w:p w14:paraId="7E18692C" w14:textId="77777777" w:rsidR="001F69DF" w:rsidRDefault="001F69DF" w:rsidP="001F69DF">
      <w:pPr>
        <w:pStyle w:val="Default"/>
        <w:rPr>
          <w:rFonts w:ascii="Verdana" w:hAnsi="Verdana"/>
          <w:color w:val="2E3031"/>
          <w:sz w:val="21"/>
          <w:szCs w:val="21"/>
        </w:rPr>
      </w:pPr>
      <w:r w:rsidRPr="008C767D">
        <w:rPr>
          <w:rFonts w:ascii="Verdana" w:hAnsi="Verdana"/>
          <w:b/>
          <w:bCs/>
          <w:color w:val="2E3031"/>
          <w:sz w:val="21"/>
          <w:szCs w:val="21"/>
        </w:rPr>
        <w:t>[4]</w:t>
      </w:r>
      <w:r>
        <w:rPr>
          <w:rFonts w:ascii="Verdana" w:hAnsi="Verdana"/>
          <w:color w:val="2E3031"/>
          <w:sz w:val="21"/>
          <w:szCs w:val="21"/>
        </w:rPr>
        <w:t xml:space="preserve"> </w:t>
      </w:r>
      <w:hyperlink r:id="rId9" w:history="1">
        <w:r w:rsidRPr="009A7023">
          <w:rPr>
            <w:rStyle w:val="Hyperlink"/>
            <w:rFonts w:ascii="Verdana" w:hAnsi="Verdana"/>
            <w:sz w:val="21"/>
            <w:szCs w:val="21"/>
          </w:rPr>
          <w:t>https://www.nusconnect.org.uk/sustainability</w:t>
        </w:r>
      </w:hyperlink>
    </w:p>
    <w:p w14:paraId="213A7698" w14:textId="77777777" w:rsidR="000D40D3" w:rsidRPr="001F69DF" w:rsidRDefault="000D40D3">
      <w:pPr>
        <w:rPr>
          <w:lang w:val="en-US"/>
        </w:rPr>
      </w:pPr>
    </w:p>
    <w:sectPr w:rsidR="000D40D3" w:rsidRPr="001F6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2C5A"/>
    <w:multiLevelType w:val="hybridMultilevel"/>
    <w:tmpl w:val="417804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E7002B"/>
    <w:multiLevelType w:val="hybridMultilevel"/>
    <w:tmpl w:val="517427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B410FE"/>
    <w:multiLevelType w:val="hybridMultilevel"/>
    <w:tmpl w:val="924C0950"/>
    <w:lvl w:ilvl="0" w:tplc="AC167428">
      <w:start w:val="3"/>
      <w:numFmt w:val="bullet"/>
      <w:lvlText w:val="-"/>
      <w:lvlJc w:val="left"/>
      <w:pPr>
        <w:ind w:left="720" w:hanging="360"/>
      </w:pPr>
      <w:rPr>
        <w:rFonts w:ascii="Verdana" w:eastAsia="DengXi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E04"/>
    <w:multiLevelType w:val="hybridMultilevel"/>
    <w:tmpl w:val="80ACB97C"/>
    <w:lvl w:ilvl="0" w:tplc="426448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DF"/>
    <w:rsid w:val="000D40D3"/>
    <w:rsid w:val="001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E0FBF"/>
  <w15:chartTrackingRefBased/>
  <w15:docId w15:val="{D0592B03-7CFF-4789-BBE2-37B4F75B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69D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1F6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F69DF"/>
    <w:pPr>
      <w:ind w:left="720"/>
      <w:contextualSpacing/>
    </w:pPr>
    <w:rPr>
      <w:rFonts w:ascii="Cambria" w:eastAsia="MS Mincho" w:hAnsi="Cambria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forum.org/agenda/2016/09/why-young-people-are-key-to-achieving-the-sd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simag.com/economy-and-politics/65516-sustainopreneurship-is-the-fu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rldbenchmarkingalliance.org/news/young-people-and-the-sustainability-agenda-three-avenues-for-impac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usconnect.org.uk/sustaina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Demaine Boocock</dc:creator>
  <cp:keywords/>
  <dc:description/>
  <cp:lastModifiedBy>Demaine Boocock</cp:lastModifiedBy>
  <cp:revision>1</cp:revision>
  <dcterms:created xsi:type="dcterms:W3CDTF">2021-06-02T08:22:00Z</dcterms:created>
  <dcterms:modified xsi:type="dcterms:W3CDTF">2021-06-02T08:23:00Z</dcterms:modified>
</cp:coreProperties>
</file>