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7896" w:rsidP="00B172F8" w:rsidRDefault="001E2993" w14:paraId="3D30E4ED" w14:textId="77777777">
      <w:pPr>
        <w:jc w:val="both"/>
        <w:rPr>
          <w:rFonts w:asciiTheme="minorHAnsi" w:hAnsiTheme="minorHAnsi" w:cstheme="minorHAnsi"/>
          <w:sz w:val="22"/>
          <w:szCs w:val="22"/>
        </w:rPr>
      </w:pPr>
      <w:r>
        <w:rPr>
          <w:rFonts w:asciiTheme="minorHAnsi" w:hAnsiTheme="minorHAnsi" w:cstheme="minorHAnsi"/>
          <w:sz w:val="22"/>
          <w:szCs w:val="22"/>
        </w:rPr>
        <w:t>We all</w:t>
      </w:r>
      <w:r w:rsidR="00A16E9A">
        <w:rPr>
          <w:rFonts w:asciiTheme="minorHAnsi" w:hAnsiTheme="minorHAnsi" w:cstheme="minorHAnsi"/>
          <w:sz w:val="22"/>
          <w:szCs w:val="22"/>
        </w:rPr>
        <w:t xml:space="preserve"> </w:t>
      </w:r>
      <w:r w:rsidR="00006839">
        <w:rPr>
          <w:rFonts w:asciiTheme="minorHAnsi" w:hAnsiTheme="minorHAnsi" w:cstheme="minorHAnsi"/>
          <w:sz w:val="22"/>
          <w:szCs w:val="22"/>
        </w:rPr>
        <w:t>have a</w:t>
      </w:r>
      <w:r w:rsidR="00A16E9A">
        <w:rPr>
          <w:rFonts w:asciiTheme="minorHAnsi" w:hAnsiTheme="minorHAnsi" w:cstheme="minorHAnsi"/>
          <w:sz w:val="22"/>
          <w:szCs w:val="22"/>
        </w:rPr>
        <w:t>n individual as well as collective</w:t>
      </w:r>
      <w:r w:rsidR="00006839">
        <w:rPr>
          <w:rFonts w:asciiTheme="minorHAnsi" w:hAnsiTheme="minorHAnsi" w:cstheme="minorHAnsi"/>
          <w:sz w:val="22"/>
          <w:szCs w:val="22"/>
        </w:rPr>
        <w:t xml:space="preserve"> </w:t>
      </w:r>
      <w:r w:rsidR="00006839">
        <w:rPr>
          <w:rFonts w:asciiTheme="minorHAnsi" w:hAnsiTheme="minorHAnsi" w:cstheme="minorHAnsi"/>
          <w:b/>
          <w:bCs/>
          <w:sz w:val="22"/>
          <w:szCs w:val="22"/>
        </w:rPr>
        <w:t>duty of care</w:t>
      </w:r>
      <w:r w:rsidR="00006839">
        <w:rPr>
          <w:rFonts w:asciiTheme="minorHAnsi" w:hAnsiTheme="minorHAnsi" w:cstheme="minorHAnsi"/>
          <w:sz w:val="22"/>
          <w:szCs w:val="22"/>
        </w:rPr>
        <w:t xml:space="preserve"> in law to ensure the safety of </w:t>
      </w:r>
      <w:r w:rsidR="00B172F8">
        <w:rPr>
          <w:rFonts w:asciiTheme="minorHAnsi" w:hAnsiTheme="minorHAnsi" w:cstheme="minorHAnsi"/>
          <w:sz w:val="22"/>
          <w:szCs w:val="22"/>
        </w:rPr>
        <w:t>activity participants</w:t>
      </w:r>
      <w:r w:rsidR="00006839">
        <w:rPr>
          <w:rFonts w:asciiTheme="minorHAnsi" w:hAnsiTheme="minorHAnsi" w:cstheme="minorHAnsi"/>
          <w:sz w:val="22"/>
          <w:szCs w:val="22"/>
        </w:rPr>
        <w:t xml:space="preserve"> and any other people who might be affected by activities and events.  </w:t>
      </w:r>
    </w:p>
    <w:p w:rsidR="00F550F4" w:rsidP="00B653A1" w:rsidRDefault="00F550F4" w14:paraId="17CB2115" w14:textId="77777777">
      <w:pPr>
        <w:jc w:val="both"/>
        <w:rPr>
          <w:rFonts w:asciiTheme="minorHAnsi" w:hAnsiTheme="minorHAnsi" w:cstheme="minorHAnsi"/>
          <w:sz w:val="22"/>
          <w:szCs w:val="22"/>
        </w:rPr>
      </w:pPr>
      <w:r>
        <w:rPr>
          <w:rFonts w:asciiTheme="minorHAnsi" w:hAnsiTheme="minorHAnsi" w:cstheme="minorHAnsi"/>
          <w:b/>
          <w:bCs/>
          <w:sz w:val="22"/>
          <w:szCs w:val="22"/>
        </w:rPr>
        <w:t>What is a duty of care?</w:t>
      </w:r>
      <w:r>
        <w:rPr>
          <w:rFonts w:asciiTheme="minorHAnsi" w:hAnsiTheme="minorHAnsi" w:cstheme="minorHAnsi"/>
          <w:sz w:val="22"/>
          <w:szCs w:val="22"/>
        </w:rPr>
        <w:t xml:space="preserve"> A "Duty of care is a legal obligation imposed on an individual requiring that they adhere to a standard of reasonable care while performing any acts that could foreseeably harm others."</w:t>
      </w:r>
    </w:p>
    <w:p w:rsidR="00C37896" w:rsidP="0032203E" w:rsidRDefault="00C37896" w14:paraId="66C0D2F5" w14:textId="77777777">
      <w:pPr>
        <w:jc w:val="both"/>
        <w:rPr>
          <w:rFonts w:asciiTheme="minorHAnsi" w:hAnsiTheme="minorHAnsi" w:cstheme="minorHAnsi"/>
          <w:sz w:val="22"/>
          <w:szCs w:val="22"/>
        </w:rPr>
      </w:pPr>
      <w:proofErr w:type="gramStart"/>
      <w:r>
        <w:rPr>
          <w:rFonts w:asciiTheme="minorHAnsi" w:hAnsiTheme="minorHAnsi" w:cstheme="minorHAnsi"/>
          <w:sz w:val="22"/>
          <w:szCs w:val="22"/>
        </w:rPr>
        <w:t>Therefore</w:t>
      </w:r>
      <w:proofErr w:type="gramEnd"/>
      <w:r>
        <w:rPr>
          <w:rFonts w:asciiTheme="minorHAnsi" w:hAnsiTheme="minorHAnsi" w:cstheme="minorHAnsi"/>
          <w:sz w:val="22"/>
          <w:szCs w:val="22"/>
        </w:rPr>
        <w:t xml:space="preserve"> when organising any activities or events it's important that you take the necessary precautions to keep your activity/event safe otherwise </w:t>
      </w:r>
      <w:r w:rsidR="0032203E">
        <w:rPr>
          <w:rFonts w:asciiTheme="minorHAnsi" w:hAnsiTheme="minorHAnsi" w:cstheme="minorHAnsi"/>
          <w:sz w:val="22"/>
          <w:szCs w:val="22"/>
        </w:rPr>
        <w:t>the Students' Union</w:t>
      </w:r>
      <w:r w:rsidR="001E2993">
        <w:rPr>
          <w:rFonts w:asciiTheme="minorHAnsi" w:hAnsiTheme="minorHAnsi" w:cstheme="minorHAnsi"/>
          <w:sz w:val="22"/>
          <w:szCs w:val="22"/>
        </w:rPr>
        <w:t>/student group</w:t>
      </w:r>
      <w:r w:rsidR="0032203E">
        <w:rPr>
          <w:rFonts w:asciiTheme="minorHAnsi" w:hAnsiTheme="minorHAnsi" w:cstheme="minorHAnsi"/>
          <w:sz w:val="22"/>
          <w:szCs w:val="22"/>
        </w:rPr>
        <w:t xml:space="preserve"> </w:t>
      </w:r>
      <w:r>
        <w:rPr>
          <w:rFonts w:asciiTheme="minorHAnsi" w:hAnsiTheme="minorHAnsi" w:cstheme="minorHAnsi"/>
          <w:sz w:val="22"/>
          <w:szCs w:val="22"/>
        </w:rPr>
        <w:t xml:space="preserve">could be </w:t>
      </w:r>
      <w:r w:rsidR="00907503">
        <w:rPr>
          <w:rFonts w:asciiTheme="minorHAnsi" w:hAnsiTheme="minorHAnsi" w:cstheme="minorHAnsi"/>
          <w:sz w:val="22"/>
          <w:szCs w:val="22"/>
        </w:rPr>
        <w:t xml:space="preserve">legally </w:t>
      </w:r>
      <w:r>
        <w:rPr>
          <w:rFonts w:asciiTheme="minorHAnsi" w:hAnsiTheme="minorHAnsi" w:cstheme="minorHAnsi"/>
          <w:sz w:val="22"/>
          <w:szCs w:val="22"/>
        </w:rPr>
        <w:t>responsible for any accidents or injuries that occur as a result.</w:t>
      </w:r>
      <w:r w:rsidR="00907503">
        <w:rPr>
          <w:rFonts w:asciiTheme="minorHAnsi" w:hAnsiTheme="minorHAnsi" w:cstheme="minorHAnsi"/>
          <w:sz w:val="22"/>
          <w:szCs w:val="22"/>
        </w:rPr>
        <w:t xml:space="preserve"> </w:t>
      </w:r>
    </w:p>
    <w:p w:rsidR="00A16E9A" w:rsidP="00A16E9A" w:rsidRDefault="00A16E9A" w14:paraId="0E69E0EA" w14:textId="77777777">
      <w:pPr>
        <w:jc w:val="both"/>
        <w:rPr>
          <w:rFonts w:asciiTheme="minorHAnsi" w:hAnsiTheme="minorHAnsi" w:cstheme="minorHAnsi"/>
          <w:sz w:val="22"/>
          <w:szCs w:val="22"/>
        </w:rPr>
      </w:pPr>
      <w:r>
        <w:rPr>
          <w:rFonts w:asciiTheme="minorHAnsi" w:hAnsiTheme="minorHAnsi" w:cstheme="minorHAnsi"/>
          <w:sz w:val="22"/>
          <w:szCs w:val="22"/>
        </w:rPr>
        <w:t xml:space="preserve">Health and Safety law is some of the most stringent, so when taking the lead in organising an event you have assumed responsibility for the Health and Safety of all your participants taking part in activities. This cannot be taken lightly; you must be vigilant and make sure all participants are aware of the health and safety implications before partaking in your activity, and what they need to do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avoid the risk to them.  </w:t>
      </w:r>
    </w:p>
    <w:p w:rsidR="00A16E9A" w:rsidP="0032203E" w:rsidRDefault="00A16E9A" w14:paraId="0EE637AB" w14:textId="77777777">
      <w:pPr>
        <w:jc w:val="both"/>
        <w:rPr>
          <w:rFonts w:asciiTheme="minorHAnsi" w:hAnsiTheme="minorHAnsi" w:cstheme="minorHAnsi"/>
          <w:sz w:val="22"/>
          <w:szCs w:val="22"/>
        </w:rPr>
      </w:pPr>
      <w:r>
        <w:rPr>
          <w:rFonts w:asciiTheme="minorHAnsi" w:hAnsiTheme="minorHAnsi" w:cstheme="minorHAnsi"/>
          <w:sz w:val="22"/>
          <w:szCs w:val="22"/>
        </w:rPr>
        <w:t xml:space="preserve">You can be liable for an accident or incident if </w:t>
      </w:r>
      <w:r w:rsidRPr="00F94587">
        <w:rPr>
          <w:rFonts w:asciiTheme="minorHAnsi" w:hAnsiTheme="minorHAnsi" w:cstheme="minorHAnsi"/>
          <w:b/>
          <w:bCs/>
          <w:sz w:val="22"/>
          <w:szCs w:val="22"/>
        </w:rPr>
        <w:t>negligence</w:t>
      </w:r>
      <w:r>
        <w:rPr>
          <w:rFonts w:asciiTheme="minorHAnsi" w:hAnsiTheme="minorHAnsi" w:cstheme="minorHAnsi"/>
          <w:b/>
          <w:bCs/>
          <w:sz w:val="22"/>
          <w:szCs w:val="22"/>
        </w:rPr>
        <w:t xml:space="preserve"> </w:t>
      </w:r>
      <w:r>
        <w:rPr>
          <w:rFonts w:asciiTheme="minorHAnsi" w:hAnsiTheme="minorHAnsi" w:cstheme="minorHAnsi"/>
          <w:sz w:val="22"/>
          <w:szCs w:val="22"/>
        </w:rPr>
        <w:t xml:space="preserve">and a lack of duty of care is shown. </w:t>
      </w:r>
      <w:r>
        <w:rPr>
          <w:rFonts w:asciiTheme="minorHAnsi" w:hAnsiTheme="minorHAnsi" w:cstheme="minorHAnsi"/>
          <w:b/>
          <w:bCs/>
          <w:sz w:val="22"/>
          <w:szCs w:val="22"/>
        </w:rPr>
        <w:t xml:space="preserve">What is negligence? </w:t>
      </w:r>
      <w:r>
        <w:rPr>
          <w:rFonts w:asciiTheme="minorHAnsi" w:hAnsiTheme="minorHAnsi" w:cstheme="minorHAnsi"/>
          <w:sz w:val="22"/>
          <w:szCs w:val="22"/>
        </w:rPr>
        <w:t xml:space="preserve">Negligence means the failure to use reasonable care, which results in damage or injury to another. </w:t>
      </w:r>
    </w:p>
    <w:p w:rsidR="009B0723" w:rsidP="00413E9C" w:rsidRDefault="00617ADB" w14:paraId="30F2599D" w14:textId="77777777">
      <w:pPr>
        <w:jc w:val="both"/>
        <w:rPr>
          <w:rFonts w:asciiTheme="minorHAnsi" w:hAnsiTheme="minorHAnsi" w:cstheme="minorHAnsi"/>
          <w:sz w:val="22"/>
          <w:szCs w:val="22"/>
        </w:rPr>
      </w:pPr>
      <w:r>
        <w:rPr>
          <w:rFonts w:asciiTheme="minorHAnsi" w:hAnsiTheme="minorHAnsi" w:cstheme="minorHAnsi"/>
          <w:sz w:val="22"/>
          <w:szCs w:val="22"/>
        </w:rPr>
        <w:t>This is where a Risk Assessment comes in</w:t>
      </w:r>
      <w:r w:rsidR="00046B79">
        <w:rPr>
          <w:rFonts w:asciiTheme="minorHAnsi" w:hAnsiTheme="minorHAnsi" w:cstheme="minorHAnsi"/>
          <w:sz w:val="22"/>
          <w:szCs w:val="22"/>
        </w:rPr>
        <w:t xml:space="preserve">. </w:t>
      </w:r>
      <w:r>
        <w:rPr>
          <w:rFonts w:asciiTheme="minorHAnsi" w:hAnsiTheme="minorHAnsi" w:cstheme="minorHAnsi"/>
          <w:sz w:val="22"/>
          <w:szCs w:val="22"/>
        </w:rPr>
        <w:t xml:space="preserve">The phrase risk assessment </w:t>
      </w:r>
      <w:r w:rsidR="00046B79">
        <w:rPr>
          <w:rFonts w:asciiTheme="minorHAnsi" w:hAnsiTheme="minorHAnsi" w:cstheme="minorHAnsi"/>
          <w:sz w:val="22"/>
          <w:szCs w:val="22"/>
        </w:rPr>
        <w:t xml:space="preserve">might sound complicated or intimidating </w:t>
      </w:r>
      <w:r>
        <w:rPr>
          <w:rFonts w:asciiTheme="minorHAnsi" w:hAnsiTheme="minorHAnsi" w:cstheme="minorHAnsi"/>
          <w:sz w:val="22"/>
          <w:szCs w:val="22"/>
        </w:rPr>
        <w:t xml:space="preserve">however </w:t>
      </w:r>
      <w:r w:rsidR="00A16E9A">
        <w:rPr>
          <w:rFonts w:asciiTheme="minorHAnsi" w:hAnsiTheme="minorHAnsi" w:cstheme="minorHAnsi"/>
          <w:sz w:val="22"/>
          <w:szCs w:val="22"/>
        </w:rPr>
        <w:t>it is</w:t>
      </w:r>
      <w:r>
        <w:rPr>
          <w:rFonts w:asciiTheme="minorHAnsi" w:hAnsiTheme="minorHAnsi" w:cstheme="minorHAnsi"/>
          <w:sz w:val="22"/>
          <w:szCs w:val="22"/>
        </w:rPr>
        <w:t xml:space="preserve"> a demonstration that you've considered all the possible risks relating to your activity/event and demonstrates that you have been pro-active in thinking of and putting in place measures to reduce the health and safety risks related to your activity or event.</w:t>
      </w:r>
      <w:r w:rsidR="001F7C1F">
        <w:rPr>
          <w:rFonts w:asciiTheme="minorHAnsi" w:hAnsiTheme="minorHAnsi" w:cstheme="minorHAnsi"/>
          <w:sz w:val="22"/>
          <w:szCs w:val="22"/>
        </w:rPr>
        <w:t xml:space="preserve"> A risk assessment helps to demonstrate that a duty of care has taken place to protect all </w:t>
      </w:r>
      <w:r w:rsidR="00413E9C">
        <w:rPr>
          <w:rFonts w:asciiTheme="minorHAnsi" w:hAnsiTheme="minorHAnsi" w:cstheme="minorHAnsi"/>
          <w:sz w:val="22"/>
          <w:szCs w:val="22"/>
        </w:rPr>
        <w:t>participants</w:t>
      </w:r>
      <w:r w:rsidR="001F7C1F">
        <w:rPr>
          <w:rFonts w:asciiTheme="minorHAnsi" w:hAnsiTheme="minorHAnsi" w:cstheme="minorHAnsi"/>
          <w:sz w:val="22"/>
          <w:szCs w:val="22"/>
        </w:rPr>
        <w:t xml:space="preserve"> and others involved.</w:t>
      </w:r>
    </w:p>
    <w:p w:rsidR="00A16E9A" w:rsidP="00413E9C" w:rsidRDefault="00A16E9A" w14:paraId="5C64A23E" w14:textId="77777777">
      <w:pPr>
        <w:jc w:val="both"/>
        <w:rPr>
          <w:rFonts w:asciiTheme="minorHAnsi" w:hAnsiTheme="minorHAnsi" w:cstheme="minorHAnsi"/>
          <w:sz w:val="22"/>
          <w:szCs w:val="22"/>
        </w:rPr>
      </w:pPr>
      <w:r>
        <w:rPr>
          <w:rFonts w:asciiTheme="minorHAnsi" w:hAnsiTheme="minorHAnsi" w:cstheme="minorHAnsi"/>
          <w:sz w:val="22"/>
          <w:szCs w:val="22"/>
        </w:rPr>
        <w:t>A risk assessment should not be seen as putting you off from organising an activity - it simply ensures that the activity and those taking part in it are safe.</w:t>
      </w:r>
    </w:p>
    <w:p w:rsidRPr="00940909" w:rsidR="009D40A5" w:rsidP="00B653A1" w:rsidRDefault="009D40A5" w14:paraId="1BB105EF" w14:textId="77777777">
      <w:pPr>
        <w:jc w:val="both"/>
        <w:rPr>
          <w:rFonts w:asciiTheme="minorHAnsi" w:hAnsiTheme="minorHAnsi" w:cstheme="minorHAnsi"/>
          <w:sz w:val="28"/>
          <w:szCs w:val="28"/>
        </w:rPr>
      </w:pPr>
      <w:r w:rsidRPr="009D40A5">
        <w:rPr>
          <w:rFonts w:asciiTheme="minorHAnsi" w:hAnsiTheme="minorHAnsi" w:cstheme="minorHAnsi"/>
          <w:b/>
          <w:bCs/>
          <w:sz w:val="28"/>
          <w:szCs w:val="28"/>
        </w:rPr>
        <w:t>Getting Started</w:t>
      </w:r>
    </w:p>
    <w:p w:rsidRPr="002C555D" w:rsidR="002C555D" w:rsidP="00B653A1" w:rsidRDefault="002C555D" w14:paraId="713D5A64" w14:textId="77777777">
      <w:pPr>
        <w:jc w:val="both"/>
        <w:rPr>
          <w:rFonts w:asciiTheme="minorHAnsi" w:hAnsiTheme="minorHAnsi" w:cstheme="minorHAnsi"/>
          <w:sz w:val="22"/>
          <w:szCs w:val="22"/>
        </w:rPr>
      </w:pPr>
      <w:r>
        <w:rPr>
          <w:rFonts w:asciiTheme="minorHAnsi" w:hAnsiTheme="minorHAnsi" w:cstheme="minorHAnsi"/>
          <w:b/>
          <w:bCs/>
          <w:sz w:val="22"/>
          <w:szCs w:val="22"/>
        </w:rPr>
        <w:t xml:space="preserve">What is a hazard? </w:t>
      </w:r>
      <w:r>
        <w:rPr>
          <w:rFonts w:asciiTheme="minorHAnsi" w:hAnsiTheme="minorHAnsi" w:cstheme="minorHAnsi"/>
          <w:sz w:val="22"/>
          <w:szCs w:val="22"/>
        </w:rPr>
        <w:t>A hazard is something that has the potential to cause harm.</w:t>
      </w:r>
    </w:p>
    <w:p w:rsidR="002C555D" w:rsidP="00B653A1" w:rsidRDefault="002C555D" w14:paraId="59C1B3D9" w14:textId="77777777">
      <w:pPr>
        <w:jc w:val="both"/>
        <w:rPr>
          <w:rFonts w:asciiTheme="minorHAnsi" w:hAnsiTheme="minorHAnsi" w:cstheme="minorHAnsi"/>
          <w:sz w:val="22"/>
          <w:szCs w:val="22"/>
        </w:rPr>
      </w:pPr>
      <w:r>
        <w:rPr>
          <w:rFonts w:asciiTheme="minorHAnsi" w:hAnsiTheme="minorHAnsi" w:cstheme="minorHAnsi"/>
          <w:b/>
          <w:bCs/>
          <w:sz w:val="22"/>
          <w:szCs w:val="22"/>
        </w:rPr>
        <w:t xml:space="preserve">What is a risk? </w:t>
      </w:r>
      <w:r>
        <w:rPr>
          <w:rFonts w:asciiTheme="minorHAnsi" w:hAnsiTheme="minorHAnsi" w:cstheme="minorHAnsi"/>
          <w:sz w:val="22"/>
          <w:szCs w:val="22"/>
        </w:rPr>
        <w:t>A risk is the likelihood of harm occurring from the hazard.</w:t>
      </w:r>
    </w:p>
    <w:p w:rsidR="003E5DFD" w:rsidP="002C7B3D" w:rsidRDefault="004D5B1B" w14:paraId="771D800B" w14:textId="77777777">
      <w:pPr>
        <w:jc w:val="both"/>
        <w:rPr>
          <w:rFonts w:asciiTheme="minorHAnsi" w:hAnsiTheme="minorHAnsi" w:cstheme="minorHAnsi"/>
          <w:sz w:val="22"/>
          <w:szCs w:val="22"/>
        </w:rPr>
      </w:pPr>
      <w:r>
        <w:rPr>
          <w:rFonts w:asciiTheme="minorHAnsi" w:hAnsiTheme="minorHAnsi" w:cstheme="minorHAnsi"/>
          <w:sz w:val="22"/>
          <w:szCs w:val="22"/>
        </w:rPr>
        <w:t>A</w:t>
      </w:r>
      <w:r w:rsidR="002C7B3D">
        <w:rPr>
          <w:rFonts w:asciiTheme="minorHAnsi" w:hAnsiTheme="minorHAnsi" w:cstheme="minorHAnsi"/>
          <w:sz w:val="22"/>
          <w:szCs w:val="22"/>
        </w:rPr>
        <w:t>ll activities/events have risks. You can't eliminate all risks and hazards however you can put in place the necessary measures to prevent these risks from happening</w:t>
      </w:r>
      <w:r w:rsidR="0080655A">
        <w:rPr>
          <w:rFonts w:asciiTheme="minorHAnsi" w:hAnsiTheme="minorHAnsi" w:cstheme="minorHAnsi"/>
          <w:sz w:val="22"/>
          <w:szCs w:val="22"/>
        </w:rPr>
        <w:t xml:space="preserve">. This guide is here to help you start assessing factors relating to your activity that could cause harm to someone. </w:t>
      </w:r>
    </w:p>
    <w:p w:rsidRPr="00C65F01" w:rsidR="00C57DA0" w:rsidP="00C57DA0" w:rsidRDefault="00C57DA0" w14:paraId="681EF695" w14:textId="77777777">
      <w:pPr>
        <w:jc w:val="both"/>
        <w:rPr>
          <w:rFonts w:asciiTheme="minorHAnsi" w:hAnsiTheme="minorHAnsi" w:cstheme="minorHAnsi"/>
          <w:b/>
          <w:bCs/>
        </w:rPr>
      </w:pPr>
      <w:r w:rsidRPr="00C65F01">
        <w:rPr>
          <w:rFonts w:asciiTheme="minorHAnsi" w:hAnsiTheme="minorHAnsi" w:cstheme="minorHAnsi"/>
          <w:b/>
          <w:bCs/>
        </w:rPr>
        <w:t>Despite all your best planning accidents still happen.</w:t>
      </w:r>
    </w:p>
    <w:p w:rsidR="000A360A" w:rsidP="00A83786" w:rsidRDefault="001D77E9" w14:paraId="06E69F14" w14:textId="77777777">
      <w:pPr>
        <w:rPr>
          <w:rFonts w:asciiTheme="minorHAnsi" w:hAnsiTheme="minorHAnsi" w:cstheme="minorHAnsi"/>
          <w:sz w:val="22"/>
          <w:szCs w:val="22"/>
        </w:rPr>
        <w:sectPr w:rsidR="000A360A" w:rsidSect="009E44A7">
          <w:headerReference w:type="default" r:id="rId10"/>
          <w:footerReference w:type="default" r:id="rId11"/>
          <w:pgSz w:w="11906" w:h="16838" w:orient="portrait" w:code="9"/>
          <w:pgMar w:top="1236" w:right="1440" w:bottom="1134" w:left="1440" w:header="709" w:footer="624" w:gutter="0"/>
          <w:cols w:space="708"/>
          <w:docGrid w:linePitch="360"/>
        </w:sectPr>
      </w:pPr>
      <w:r>
        <w:rPr>
          <w:rFonts w:asciiTheme="minorHAnsi" w:hAnsiTheme="minorHAnsi" w:cstheme="minorHAnsi"/>
          <w:sz w:val="22"/>
          <w:szCs w:val="22"/>
        </w:rPr>
        <w:t>We want</w:t>
      </w:r>
      <w:r w:rsidR="001E2993">
        <w:rPr>
          <w:rFonts w:asciiTheme="minorHAnsi" w:hAnsiTheme="minorHAnsi" w:cstheme="minorHAnsi"/>
          <w:sz w:val="22"/>
          <w:szCs w:val="22"/>
        </w:rPr>
        <w:t xml:space="preserve"> you</w:t>
      </w:r>
      <w:r>
        <w:rPr>
          <w:rFonts w:asciiTheme="minorHAnsi" w:hAnsiTheme="minorHAnsi" w:cstheme="minorHAnsi"/>
          <w:sz w:val="22"/>
          <w:szCs w:val="22"/>
        </w:rPr>
        <w:t xml:space="preserve"> to get the most out of an</w:t>
      </w:r>
      <w:r w:rsidR="00C57DA0">
        <w:rPr>
          <w:rFonts w:asciiTheme="minorHAnsi" w:hAnsiTheme="minorHAnsi" w:cstheme="minorHAnsi"/>
          <w:sz w:val="22"/>
          <w:szCs w:val="22"/>
        </w:rPr>
        <w:t xml:space="preserve"> event whilst still being safe. Knowing how to respond to these situations is also important as it helps others to plan and prepare to avoid any </w:t>
      </w:r>
      <w:r w:rsidR="00E722A8">
        <w:rPr>
          <w:rFonts w:asciiTheme="minorHAnsi" w:hAnsiTheme="minorHAnsi" w:cstheme="minorHAnsi"/>
          <w:sz w:val="22"/>
          <w:szCs w:val="22"/>
        </w:rPr>
        <w:t>possible dangers in the future.</w:t>
      </w:r>
    </w:p>
    <w:p w:rsidRPr="00C57DA0" w:rsidR="006F5D06" w:rsidP="00B172F8" w:rsidRDefault="006F5D06" w14:paraId="587179C9" w14:textId="77777777">
      <w:pPr>
        <w:rPr>
          <w:rFonts w:asciiTheme="minorHAnsi" w:hAnsiTheme="minorHAnsi" w:cstheme="minorHAnsi"/>
          <w:sz w:val="22"/>
          <w:szCs w:val="22"/>
        </w:rPr>
      </w:pPr>
      <w:r>
        <w:rPr>
          <w:rFonts w:asciiTheme="minorHAnsi" w:hAnsiTheme="minorHAnsi" w:cstheme="minorHAnsi"/>
          <w:sz w:val="22"/>
          <w:szCs w:val="22"/>
        </w:rPr>
        <w:t xml:space="preserve">All accidents/incidents should be reported as soon as possible (usually within 24 hours), </w:t>
      </w:r>
      <w:r>
        <w:rPr>
          <w:rFonts w:asciiTheme="minorHAnsi" w:hAnsiTheme="minorHAnsi" w:cstheme="minorHAnsi"/>
          <w:b/>
          <w:bCs/>
          <w:sz w:val="22"/>
          <w:szCs w:val="22"/>
        </w:rPr>
        <w:t>In the case of a serious accident/incident</w:t>
      </w:r>
      <w:r w:rsidRPr="006F5D06">
        <w:rPr>
          <w:rFonts w:asciiTheme="minorHAnsi" w:hAnsiTheme="minorHAnsi" w:cstheme="minorHAnsi"/>
          <w:sz w:val="22"/>
          <w:szCs w:val="22"/>
        </w:rPr>
        <w:t xml:space="preserve"> contact University </w:t>
      </w:r>
      <w:proofErr w:type="gramStart"/>
      <w:r w:rsidRPr="006F5D06">
        <w:rPr>
          <w:rFonts w:asciiTheme="minorHAnsi" w:hAnsiTheme="minorHAnsi" w:cstheme="minorHAnsi"/>
          <w:sz w:val="22"/>
          <w:szCs w:val="22"/>
        </w:rPr>
        <w:t>24 hour</w:t>
      </w:r>
      <w:proofErr w:type="gramEnd"/>
      <w:r w:rsidRPr="006F5D06">
        <w:rPr>
          <w:rFonts w:asciiTheme="minorHAnsi" w:hAnsiTheme="minorHAnsi" w:cstheme="minorHAnsi"/>
          <w:sz w:val="22"/>
          <w:szCs w:val="22"/>
        </w:rPr>
        <w:t xml:space="preserve"> security on 0114 225 2000</w:t>
      </w:r>
      <w:r>
        <w:rPr>
          <w:rFonts w:asciiTheme="minorHAnsi" w:hAnsiTheme="minorHAnsi" w:cstheme="minorHAnsi"/>
          <w:sz w:val="22"/>
          <w:szCs w:val="22"/>
        </w:rPr>
        <w:t xml:space="preserve"> and </w:t>
      </w:r>
      <w:r w:rsidRPr="006F5D06">
        <w:rPr>
          <w:rFonts w:asciiTheme="minorHAnsi" w:hAnsiTheme="minorHAnsi" w:cstheme="minorHAnsi"/>
          <w:sz w:val="22"/>
          <w:szCs w:val="22"/>
        </w:rPr>
        <w:t>Inform them that there has been an incident involving a student.</w:t>
      </w:r>
    </w:p>
    <w:p w:rsidRPr="00440B4C" w:rsidR="00440B4C" w:rsidP="0012673A" w:rsidRDefault="00440B4C" w14:paraId="145A04B7" w14:textId="77777777">
      <w:pPr>
        <w:spacing w:after="120"/>
        <w:jc w:val="both"/>
        <w:rPr>
          <w:rFonts w:asciiTheme="minorHAnsi" w:hAnsiTheme="minorHAnsi" w:cstheme="minorHAnsi"/>
          <w:b/>
          <w:bCs/>
          <w:sz w:val="28"/>
          <w:szCs w:val="28"/>
        </w:rPr>
      </w:pPr>
      <w:r w:rsidRPr="00440B4C">
        <w:rPr>
          <w:rFonts w:asciiTheme="minorHAnsi" w:hAnsiTheme="minorHAnsi" w:cstheme="minorHAnsi"/>
          <w:b/>
          <w:bCs/>
          <w:sz w:val="28"/>
          <w:szCs w:val="28"/>
        </w:rPr>
        <w:t>How to Risk Assess</w:t>
      </w:r>
      <w:r w:rsidRPr="00440B4C" w:rsidR="002C7B3D">
        <w:rPr>
          <w:rFonts w:asciiTheme="minorHAnsi" w:hAnsiTheme="minorHAnsi" w:cstheme="minorHAnsi"/>
          <w:b/>
          <w:bCs/>
          <w:sz w:val="28"/>
          <w:szCs w:val="28"/>
        </w:rPr>
        <w:t xml:space="preserve"> </w:t>
      </w:r>
    </w:p>
    <w:p w:rsidR="00B73962" w:rsidP="00905337" w:rsidRDefault="00B73962" w14:paraId="5C739B26" w14:textId="77777777">
      <w:pPr>
        <w:spacing w:line="240" w:lineRule="auto"/>
        <w:jc w:val="both"/>
        <w:rPr>
          <w:rFonts w:asciiTheme="minorHAnsi" w:hAnsiTheme="minorHAnsi" w:cstheme="minorHAnsi"/>
          <w:b/>
          <w:bCs/>
          <w:sz w:val="22"/>
          <w:szCs w:val="22"/>
        </w:rPr>
      </w:pPr>
      <w:r w:rsidRPr="00B73962">
        <w:rPr>
          <w:rFonts w:asciiTheme="minorHAnsi" w:hAnsiTheme="minorHAnsi" w:cstheme="minorHAnsi"/>
          <w:b/>
          <w:bCs/>
          <w:sz w:val="22"/>
          <w:szCs w:val="22"/>
        </w:rPr>
        <w:t>Step 1: Look for the hazards</w:t>
      </w:r>
      <w:r w:rsidR="00FD2B87">
        <w:rPr>
          <w:rFonts w:asciiTheme="minorHAnsi" w:hAnsiTheme="minorHAnsi" w:cstheme="minorHAnsi"/>
          <w:b/>
          <w:bCs/>
          <w:sz w:val="22"/>
          <w:szCs w:val="22"/>
        </w:rPr>
        <w:t>.</w:t>
      </w:r>
    </w:p>
    <w:p w:rsidR="00730272" w:rsidP="00730272" w:rsidRDefault="00730272" w14:paraId="5A13E342" w14:textId="77777777">
      <w:pPr>
        <w:tabs>
          <w:tab w:val="left" w:pos="5955"/>
        </w:tabs>
        <w:jc w:val="both"/>
        <w:rPr>
          <w:rFonts w:asciiTheme="minorHAnsi" w:hAnsiTheme="minorHAnsi" w:cstheme="minorHAnsi"/>
          <w:sz w:val="22"/>
          <w:szCs w:val="22"/>
        </w:rPr>
      </w:pPr>
      <w:r>
        <w:rPr>
          <w:rFonts w:asciiTheme="minorHAnsi" w:hAnsiTheme="minorHAnsi" w:cstheme="minorHAnsi"/>
          <w:sz w:val="22"/>
          <w:szCs w:val="22"/>
        </w:rPr>
        <w:t>Break your event down into individual activities. Look for what could cause harm and what could go wrong.</w:t>
      </w:r>
      <w:r w:rsidR="00905337">
        <w:rPr>
          <w:rFonts w:asciiTheme="minorHAnsi" w:hAnsiTheme="minorHAnsi" w:cstheme="minorHAnsi"/>
          <w:sz w:val="22"/>
          <w:szCs w:val="22"/>
        </w:rPr>
        <w:t xml:space="preserve"> </w:t>
      </w:r>
    </w:p>
    <w:p w:rsidR="00FD2B87" w:rsidP="00730272" w:rsidRDefault="00FD2B87" w14:paraId="48024EBE" w14:textId="77777777">
      <w:pPr>
        <w:tabs>
          <w:tab w:val="left" w:pos="5955"/>
        </w:tabs>
        <w:jc w:val="both"/>
        <w:rPr>
          <w:rFonts w:asciiTheme="minorHAnsi" w:hAnsiTheme="minorHAnsi" w:cstheme="minorHAnsi"/>
          <w:sz w:val="22"/>
          <w:szCs w:val="22"/>
        </w:rPr>
      </w:pPr>
      <w:r w:rsidRPr="00FD2B87">
        <w:rPr>
          <w:rFonts w:asciiTheme="minorHAnsi" w:hAnsiTheme="minorHAnsi" w:cstheme="minorHAnsi"/>
          <w:b/>
          <w:bCs/>
          <w:sz w:val="22"/>
          <w:szCs w:val="22"/>
        </w:rPr>
        <w:t>Step 2</w:t>
      </w:r>
      <w:r>
        <w:rPr>
          <w:rFonts w:asciiTheme="minorHAnsi" w:hAnsiTheme="minorHAnsi" w:cstheme="minorHAnsi"/>
          <w:b/>
          <w:bCs/>
          <w:sz w:val="22"/>
          <w:szCs w:val="22"/>
        </w:rPr>
        <w:t>: Decide who might be harmed and how.</w:t>
      </w:r>
    </w:p>
    <w:p w:rsidR="00FD2B87" w:rsidP="4EBE1FC4" w:rsidRDefault="00FD2B87" w14:paraId="1B939ADA" w14:textId="7858BA17">
      <w:pPr>
        <w:tabs>
          <w:tab w:val="left" w:pos="5955"/>
        </w:tabs>
        <w:jc w:val="both"/>
        <w:rPr>
          <w:rFonts w:ascii="Calibri" w:hAnsi="Calibri" w:eastAsia="Calibri" w:cs="Calibri"/>
          <w:noProof w:val="0"/>
          <w:sz w:val="22"/>
          <w:szCs w:val="22"/>
          <w:lang w:val="en-GB"/>
        </w:rPr>
      </w:pPr>
      <w:r w:rsidRPr="4EBE1FC4" w:rsidR="00FD2B87">
        <w:rPr>
          <w:rFonts w:ascii="Calibri" w:hAnsi="Calibri" w:cs="Calibri" w:asciiTheme="minorAscii" w:hAnsiTheme="minorAscii" w:cstheme="minorAscii"/>
          <w:sz w:val="22"/>
          <w:szCs w:val="22"/>
        </w:rPr>
        <w:t>Don't forget members/</w:t>
      </w:r>
      <w:r w:rsidRPr="4EBE1FC4" w:rsidR="009D48D7">
        <w:rPr>
          <w:rFonts w:ascii="Calibri" w:hAnsi="Calibri" w:cs="Calibri" w:asciiTheme="minorAscii" w:hAnsiTheme="minorAscii" w:cstheme="minorAscii"/>
          <w:sz w:val="22"/>
          <w:szCs w:val="22"/>
        </w:rPr>
        <w:t>volunteers</w:t>
      </w:r>
      <w:r w:rsidRPr="4EBE1FC4" w:rsidR="00FD2B87">
        <w:rPr>
          <w:rFonts w:ascii="Calibri" w:hAnsi="Calibri" w:cs="Calibri" w:asciiTheme="minorAscii" w:hAnsiTheme="minorAscii" w:cstheme="minorAscii"/>
          <w:sz w:val="22"/>
          <w:szCs w:val="22"/>
        </w:rPr>
        <w:t>, members of the public, participants, people with disabilities, vulnerable people</w:t>
      </w:r>
      <w:r w:rsidRPr="4EBE1FC4" w:rsidR="009E44A7">
        <w:rPr>
          <w:rFonts w:ascii="Calibri" w:hAnsi="Calibri" w:cs="Calibri" w:asciiTheme="minorAscii" w:hAnsiTheme="minorAscii" w:cstheme="minorAscii"/>
          <w:sz w:val="22"/>
          <w:szCs w:val="22"/>
        </w:rPr>
        <w:t>, inexperienced workers</w:t>
      </w:r>
      <w:r w:rsidRPr="4EBE1FC4" w:rsidR="00FD2B87">
        <w:rPr>
          <w:rFonts w:ascii="Calibri" w:hAnsi="Calibri" w:cs="Calibri" w:asciiTheme="minorAscii" w:hAnsiTheme="minorAscii" w:cstheme="minorAscii"/>
          <w:sz w:val="22"/>
          <w:szCs w:val="22"/>
        </w:rPr>
        <w:t xml:space="preserve"> etc.</w:t>
      </w:r>
      <w:r w:rsidRPr="4EBE1FC4" w:rsidR="00FA41E2">
        <w:rPr>
          <w:rFonts w:ascii="Calibri" w:hAnsi="Calibri" w:cs="Calibri" w:asciiTheme="minorAscii" w:hAnsiTheme="minorAscii" w:cstheme="minorAscii"/>
          <w:sz w:val="22"/>
          <w:szCs w:val="22"/>
        </w:rPr>
        <w:t xml:space="preserve"> Describe how the risk could happen and type of risks that could occur.</w:t>
      </w:r>
      <w:r w:rsidRPr="4EBE1FC4" w:rsidR="00447ACC">
        <w:rPr>
          <w:rFonts w:ascii="Calibri" w:hAnsi="Calibri" w:cs="Calibri" w:asciiTheme="minorAscii" w:hAnsiTheme="minorAscii" w:cstheme="minorAscii"/>
          <w:sz w:val="22"/>
          <w:szCs w:val="22"/>
        </w:rPr>
        <w:t xml:space="preserve"> </w:t>
      </w:r>
      <w:r w:rsidRPr="4EBE1FC4" w:rsidR="000A507A">
        <w:rPr>
          <w:rFonts w:ascii="Calibri" w:hAnsi="Calibri" w:cs="Calibri" w:asciiTheme="minorAscii" w:hAnsiTheme="minorAscii" w:cstheme="minorAscii"/>
          <w:sz w:val="22"/>
          <w:szCs w:val="22"/>
        </w:rPr>
        <w:t xml:space="preserve">If your event or activity involves </w:t>
      </w:r>
      <w:r w:rsidRPr="4EBE1FC4" w:rsidR="00C64906">
        <w:rPr>
          <w:rFonts w:ascii="Calibri" w:hAnsi="Calibri" w:cs="Calibri" w:asciiTheme="minorAscii" w:hAnsiTheme="minorAscii" w:cstheme="minorAscii"/>
          <w:sz w:val="22"/>
          <w:szCs w:val="22"/>
        </w:rPr>
        <w:t>anyone who might require Safeguarding measures (e.g. under 18’s</w:t>
      </w:r>
      <w:r w:rsidRPr="4EBE1FC4" w:rsidR="00CB31EB">
        <w:rPr>
          <w:rFonts w:ascii="Calibri" w:hAnsi="Calibri" w:cs="Calibri" w:asciiTheme="minorAscii" w:hAnsiTheme="minorAscii" w:cstheme="minorAscii"/>
          <w:sz w:val="22"/>
          <w:szCs w:val="22"/>
        </w:rPr>
        <w:t xml:space="preserve">, vulnerable people), please tick the box at the top of the page and add </w:t>
      </w:r>
      <w:r w:rsidRPr="4EBE1FC4" w:rsidR="002B5A82">
        <w:rPr>
          <w:rFonts w:ascii="Calibri" w:hAnsi="Calibri" w:cs="Calibri" w:asciiTheme="minorAscii" w:hAnsiTheme="minorAscii" w:cstheme="minorAscii"/>
          <w:sz w:val="22"/>
          <w:szCs w:val="22"/>
        </w:rPr>
        <w:t xml:space="preserve">sections for </w:t>
      </w:r>
      <w:r w:rsidRPr="4EBE1FC4" w:rsidR="002B5A82">
        <w:rPr>
          <w:rFonts w:ascii="Calibri" w:hAnsi="Calibri" w:cs="Calibri" w:asciiTheme="minorAscii" w:hAnsiTheme="minorAscii" w:cstheme="minorAscii"/>
          <w:sz w:val="22"/>
          <w:szCs w:val="22"/>
        </w:rPr>
        <w:t>Safeguarding</w:t>
      </w:r>
      <w:r w:rsidRPr="4EBE1FC4" w:rsidR="002B5A82">
        <w:rPr>
          <w:rFonts w:ascii="Calibri" w:hAnsi="Calibri" w:cs="Calibri" w:asciiTheme="minorAscii" w:hAnsiTheme="minorAscii" w:cstheme="minorAscii"/>
          <w:sz w:val="22"/>
          <w:szCs w:val="22"/>
        </w:rPr>
        <w:t xml:space="preserve"> as hazard</w:t>
      </w:r>
      <w:r w:rsidRPr="4EBE1FC4" w:rsidR="00F257C1">
        <w:rPr>
          <w:rFonts w:ascii="Calibri" w:hAnsi="Calibri" w:cs="Calibri" w:asciiTheme="minorAscii" w:hAnsiTheme="minorAscii" w:cstheme="minorAscii"/>
          <w:sz w:val="22"/>
          <w:szCs w:val="22"/>
        </w:rPr>
        <w:t xml:space="preserve">. Please refer to the </w:t>
      </w:r>
      <w:r w:rsidRPr="4EBE1FC4" w:rsidR="00F257C1">
        <w:rPr>
          <w:rFonts w:ascii="Calibri" w:hAnsi="Calibri" w:cs="Calibri" w:asciiTheme="minorAscii" w:hAnsiTheme="minorAscii" w:cstheme="minorAscii"/>
          <w:sz w:val="22"/>
          <w:szCs w:val="22"/>
        </w:rPr>
        <w:t>Safeguarding</w:t>
      </w:r>
      <w:r w:rsidRPr="4EBE1FC4" w:rsidR="00F257C1">
        <w:rPr>
          <w:rFonts w:ascii="Calibri" w:hAnsi="Calibri" w:cs="Calibri" w:asciiTheme="minorAscii" w:hAnsiTheme="minorAscii" w:cstheme="minorAscii"/>
          <w:sz w:val="22"/>
          <w:szCs w:val="22"/>
        </w:rPr>
        <w:t xml:space="preserve"> policy </w:t>
      </w:r>
      <w:r w:rsidRPr="4EBE1FC4" w:rsidR="000B4545">
        <w:rPr>
          <w:rFonts w:ascii="Calibri" w:hAnsi="Calibri" w:cs="Calibri" w:asciiTheme="minorAscii" w:hAnsiTheme="minorAscii" w:cstheme="minorAscii"/>
          <w:sz w:val="22"/>
          <w:szCs w:val="22"/>
        </w:rPr>
        <w:t>and guidance for more information.</w:t>
      </w:r>
      <w:r w:rsidRPr="4EBE1FC4" w:rsidR="3E68BCEC">
        <w:rPr>
          <w:rFonts w:ascii="Calibri" w:hAnsi="Calibri" w:cs="Calibri" w:asciiTheme="minorAscii" w:hAnsiTheme="minorAscii" w:cstheme="minorAscii"/>
          <w:sz w:val="22"/>
          <w:szCs w:val="22"/>
        </w:rPr>
        <w:t xml:space="preserve"> </w:t>
      </w:r>
      <w:r w:rsidRPr="4EBE1FC4" w:rsidR="3E68BCEC">
        <w:rPr>
          <w:rFonts w:ascii="Calibri" w:hAnsi="Calibri" w:eastAsia="Calibri" w:cs="Calibri"/>
          <w:b w:val="0"/>
          <w:bCs w:val="0"/>
          <w:i w:val="0"/>
          <w:iCs w:val="0"/>
          <w:caps w:val="0"/>
          <w:smallCaps w:val="0"/>
          <w:noProof w:val="0"/>
          <w:color w:val="000000" w:themeColor="text1" w:themeTint="FF" w:themeShade="FF"/>
          <w:sz w:val="22"/>
          <w:szCs w:val="22"/>
          <w:lang w:val="en-GB"/>
        </w:rPr>
        <w:t>If you are using an external venue, please check for the venue's sexual harassment safeguards an include/reference them in the control measures.</w:t>
      </w:r>
    </w:p>
    <w:p w:rsidRPr="0067699E" w:rsidR="006C4B2C" w:rsidP="00905337" w:rsidRDefault="006B683B" w14:paraId="08A87025" w14:textId="77777777">
      <w:pPr>
        <w:tabs>
          <w:tab w:val="left" w:pos="5955"/>
        </w:tabs>
        <w:jc w:val="both"/>
        <w:rPr>
          <w:rFonts w:asciiTheme="minorHAnsi" w:hAnsiTheme="minorHAnsi" w:cstheme="minorHAnsi"/>
          <w:sz w:val="22"/>
          <w:szCs w:val="22"/>
        </w:rPr>
      </w:pPr>
      <w:r>
        <w:rPr>
          <w:rFonts w:asciiTheme="minorHAnsi" w:hAnsiTheme="minorHAnsi" w:cstheme="minorHAnsi"/>
          <w:b/>
          <w:bCs/>
          <w:sz w:val="22"/>
          <w:szCs w:val="22"/>
        </w:rPr>
        <w:t>Step 3: Evaluate the risks, look at the existing precautions you have already put in place and decide whether they are adequate or whether more should be done.</w:t>
      </w:r>
    </w:p>
    <w:p w:rsidR="006C4B2C" w:rsidP="0067699E" w:rsidRDefault="006C4B2C" w14:paraId="40E2F1D7" w14:textId="77777777">
      <w:pPr>
        <w:pStyle w:val="ListParagraph"/>
        <w:numPr>
          <w:ilvl w:val="0"/>
          <w:numId w:val="2"/>
        </w:numPr>
        <w:tabs>
          <w:tab w:val="left" w:pos="5955"/>
        </w:tabs>
        <w:jc w:val="both"/>
        <w:rPr>
          <w:rFonts w:asciiTheme="minorHAnsi" w:hAnsiTheme="minorHAnsi" w:cstheme="minorHAnsi"/>
          <w:sz w:val="22"/>
          <w:szCs w:val="22"/>
        </w:rPr>
      </w:pPr>
      <w:r w:rsidRPr="0067699E">
        <w:rPr>
          <w:rFonts w:asciiTheme="minorHAnsi" w:hAnsiTheme="minorHAnsi" w:cstheme="minorHAnsi"/>
          <w:sz w:val="22"/>
          <w:szCs w:val="22"/>
        </w:rPr>
        <w:t>What measures are you already putting in place to minimise this risk?</w:t>
      </w:r>
    </w:p>
    <w:p w:rsidRPr="0067699E" w:rsidR="00B901ED" w:rsidP="0067699E" w:rsidRDefault="00B901ED" w14:paraId="5D6499FF" w14:textId="77777777">
      <w:pPr>
        <w:pStyle w:val="ListParagraph"/>
        <w:numPr>
          <w:ilvl w:val="0"/>
          <w:numId w:val="2"/>
        </w:numPr>
        <w:tabs>
          <w:tab w:val="left" w:pos="5955"/>
        </w:tabs>
        <w:jc w:val="both"/>
        <w:rPr>
          <w:rFonts w:asciiTheme="minorHAnsi" w:hAnsiTheme="minorHAnsi" w:cstheme="minorHAnsi"/>
          <w:sz w:val="22"/>
          <w:szCs w:val="22"/>
        </w:rPr>
      </w:pPr>
      <w:r>
        <w:rPr>
          <w:rFonts w:asciiTheme="minorHAnsi" w:hAnsiTheme="minorHAnsi" w:cstheme="minorHAnsi"/>
          <w:sz w:val="22"/>
          <w:szCs w:val="22"/>
        </w:rPr>
        <w:t>Decide whether the haza</w:t>
      </w:r>
      <w:r w:rsidR="00905337">
        <w:rPr>
          <w:rFonts w:asciiTheme="minorHAnsi" w:hAnsiTheme="minorHAnsi" w:cstheme="minorHAnsi"/>
          <w:sz w:val="22"/>
          <w:szCs w:val="22"/>
        </w:rPr>
        <w:t>rd is high, medium or low risk by considering h</w:t>
      </w:r>
      <w:r>
        <w:rPr>
          <w:rFonts w:asciiTheme="minorHAnsi" w:hAnsiTheme="minorHAnsi" w:cstheme="minorHAnsi"/>
          <w:sz w:val="22"/>
          <w:szCs w:val="22"/>
        </w:rPr>
        <w:t>ow likely is the hazard to cause harm and how severe will that harm be?</w:t>
      </w:r>
    </w:p>
    <w:p w:rsidRPr="0067699E" w:rsidR="006C4B2C" w:rsidP="0067699E" w:rsidRDefault="006C4B2C" w14:paraId="7774C41E" w14:textId="77777777">
      <w:pPr>
        <w:pStyle w:val="ListParagraph"/>
        <w:numPr>
          <w:ilvl w:val="0"/>
          <w:numId w:val="2"/>
        </w:numPr>
        <w:tabs>
          <w:tab w:val="left" w:pos="5955"/>
        </w:tabs>
        <w:jc w:val="both"/>
        <w:rPr>
          <w:rFonts w:asciiTheme="minorHAnsi" w:hAnsiTheme="minorHAnsi" w:cstheme="minorHAnsi"/>
          <w:sz w:val="22"/>
          <w:szCs w:val="22"/>
        </w:rPr>
      </w:pPr>
      <w:r w:rsidRPr="64AE8C5F">
        <w:rPr>
          <w:rFonts w:asciiTheme="minorHAnsi" w:hAnsiTheme="minorHAnsi" w:cstheme="minorBidi"/>
          <w:sz w:val="22"/>
          <w:szCs w:val="22"/>
        </w:rPr>
        <w:t xml:space="preserve">Are there any other </w:t>
      </w:r>
      <w:r w:rsidRPr="64AE8C5F" w:rsidR="00905337">
        <w:rPr>
          <w:rFonts w:asciiTheme="minorHAnsi" w:hAnsiTheme="minorHAnsi" w:cstheme="minorBidi"/>
          <w:sz w:val="22"/>
          <w:szCs w:val="22"/>
        </w:rPr>
        <w:t xml:space="preserve">control </w:t>
      </w:r>
      <w:r w:rsidRPr="64AE8C5F">
        <w:rPr>
          <w:rFonts w:asciiTheme="minorHAnsi" w:hAnsiTheme="minorHAnsi" w:cstheme="minorBidi"/>
          <w:sz w:val="22"/>
          <w:szCs w:val="22"/>
        </w:rPr>
        <w:t>measures you need to put in place to reduce the risk of the hazard happening?</w:t>
      </w:r>
    </w:p>
    <w:p w:rsidR="0BC78944" w:rsidP="64AE8C5F" w:rsidRDefault="0BC78944" w14:paraId="20593DFA" w14:textId="41A70266">
      <w:pPr>
        <w:pStyle w:val="ListParagraph"/>
        <w:numPr>
          <w:ilvl w:val="0"/>
          <w:numId w:val="2"/>
        </w:numPr>
        <w:tabs>
          <w:tab w:val="left" w:pos="5955"/>
        </w:tabs>
        <w:jc w:val="both"/>
        <w:rPr>
          <w:rFonts w:asciiTheme="minorHAnsi" w:hAnsiTheme="minorHAnsi" w:cstheme="minorBidi"/>
          <w:sz w:val="22"/>
          <w:szCs w:val="22"/>
        </w:rPr>
      </w:pPr>
      <w:r w:rsidRPr="64AE8C5F">
        <w:rPr>
          <w:rFonts w:asciiTheme="minorHAnsi" w:hAnsiTheme="minorHAnsi" w:cstheme="minorBidi"/>
          <w:sz w:val="22"/>
          <w:szCs w:val="22"/>
        </w:rPr>
        <w:t>Will the additional control measures increase or decrease the risk?</w:t>
      </w:r>
    </w:p>
    <w:p w:rsidR="0067699E" w:rsidP="00905337" w:rsidRDefault="0067699E" w14:paraId="5594B619" w14:textId="77777777">
      <w:pPr>
        <w:pStyle w:val="ListParagraph"/>
        <w:numPr>
          <w:ilvl w:val="0"/>
          <w:numId w:val="2"/>
        </w:numPr>
        <w:tabs>
          <w:tab w:val="left" w:pos="5955"/>
        </w:tabs>
        <w:spacing w:line="240" w:lineRule="auto"/>
        <w:jc w:val="both"/>
        <w:rPr>
          <w:rFonts w:asciiTheme="minorHAnsi" w:hAnsiTheme="minorHAnsi" w:cstheme="minorHAnsi"/>
          <w:sz w:val="22"/>
          <w:szCs w:val="22"/>
        </w:rPr>
      </w:pPr>
      <w:r w:rsidRPr="0067699E">
        <w:rPr>
          <w:rFonts w:asciiTheme="minorHAnsi" w:hAnsiTheme="minorHAnsi" w:cstheme="minorHAnsi"/>
          <w:sz w:val="22"/>
          <w:szCs w:val="22"/>
        </w:rPr>
        <w:t>Decide who will make sure the control measure is put in place and decide a time and date that this will be done by.</w:t>
      </w:r>
    </w:p>
    <w:p w:rsidR="00E722A8" w:rsidP="00905337" w:rsidRDefault="00E722A8" w14:paraId="451AB905" w14:textId="77777777">
      <w:pPr>
        <w:pStyle w:val="ListParagraph"/>
        <w:tabs>
          <w:tab w:val="left" w:pos="5955"/>
        </w:tabs>
        <w:spacing w:line="240" w:lineRule="auto"/>
        <w:ind w:left="0"/>
        <w:jc w:val="both"/>
        <w:rPr>
          <w:rFonts w:asciiTheme="minorHAnsi" w:hAnsiTheme="minorHAnsi" w:cstheme="minorHAnsi"/>
          <w:b/>
          <w:sz w:val="22"/>
          <w:szCs w:val="22"/>
        </w:rPr>
      </w:pPr>
    </w:p>
    <w:p w:rsidR="00A16E9A" w:rsidP="00905337" w:rsidRDefault="00A16E9A" w14:paraId="2D38C9C9" w14:textId="77777777">
      <w:pPr>
        <w:pStyle w:val="ListParagraph"/>
        <w:tabs>
          <w:tab w:val="left" w:pos="5955"/>
        </w:tabs>
        <w:spacing w:line="240" w:lineRule="auto"/>
        <w:ind w:left="0"/>
        <w:jc w:val="both"/>
        <w:rPr>
          <w:rFonts w:asciiTheme="minorHAnsi" w:hAnsiTheme="minorHAnsi" w:cstheme="minorHAnsi"/>
          <w:sz w:val="22"/>
          <w:szCs w:val="22"/>
        </w:rPr>
      </w:pPr>
      <w:r>
        <w:rPr>
          <w:rFonts w:asciiTheme="minorHAnsi" w:hAnsiTheme="minorHAnsi" w:cstheme="minorHAnsi"/>
          <w:b/>
          <w:sz w:val="22"/>
          <w:szCs w:val="22"/>
        </w:rPr>
        <w:t>Signing off risk assessments</w:t>
      </w:r>
    </w:p>
    <w:p w:rsidR="00A16E9A" w:rsidP="00A16E9A" w:rsidRDefault="00A16E9A" w14:paraId="76A1FD1B" w14:textId="77777777">
      <w:pPr>
        <w:pStyle w:val="ListParagraph"/>
        <w:numPr>
          <w:ilvl w:val="0"/>
          <w:numId w:val="2"/>
        </w:numPr>
        <w:tabs>
          <w:tab w:val="left" w:pos="5955"/>
        </w:tabs>
        <w:jc w:val="both"/>
        <w:rPr>
          <w:rFonts w:asciiTheme="minorHAnsi" w:hAnsiTheme="minorHAnsi" w:cstheme="minorHAnsi"/>
          <w:sz w:val="22"/>
          <w:szCs w:val="22"/>
        </w:rPr>
      </w:pPr>
      <w:r>
        <w:rPr>
          <w:rFonts w:asciiTheme="minorHAnsi" w:hAnsiTheme="minorHAnsi" w:cstheme="minorHAnsi"/>
          <w:sz w:val="22"/>
          <w:szCs w:val="22"/>
        </w:rPr>
        <w:t>Review the information to check accuracy and that control measures are sensible.</w:t>
      </w:r>
    </w:p>
    <w:p w:rsidR="001E2993" w:rsidP="001E2993" w:rsidRDefault="001E2993" w14:paraId="3F77F3E3" w14:textId="77777777">
      <w:pPr>
        <w:pStyle w:val="ListParagraph"/>
        <w:numPr>
          <w:ilvl w:val="0"/>
          <w:numId w:val="2"/>
        </w:numPr>
        <w:tabs>
          <w:tab w:val="left" w:pos="5955"/>
        </w:tabs>
        <w:jc w:val="both"/>
        <w:rPr>
          <w:rFonts w:asciiTheme="minorHAnsi" w:hAnsiTheme="minorHAnsi" w:cstheme="minorHAnsi"/>
          <w:sz w:val="22"/>
          <w:szCs w:val="22"/>
        </w:rPr>
      </w:pPr>
      <w:r>
        <w:rPr>
          <w:rFonts w:asciiTheme="minorHAnsi" w:hAnsiTheme="minorHAnsi" w:cstheme="minorHAnsi"/>
          <w:sz w:val="22"/>
          <w:szCs w:val="22"/>
        </w:rPr>
        <w:t xml:space="preserve">Once you have reviewed </w:t>
      </w:r>
      <w:proofErr w:type="gramStart"/>
      <w:r>
        <w:rPr>
          <w:rFonts w:asciiTheme="minorHAnsi" w:hAnsiTheme="minorHAnsi" w:cstheme="minorHAnsi"/>
          <w:sz w:val="22"/>
          <w:szCs w:val="22"/>
        </w:rPr>
        <w:t>it</w:t>
      </w:r>
      <w:proofErr w:type="gramEnd"/>
      <w:r>
        <w:rPr>
          <w:rFonts w:asciiTheme="minorHAnsi" w:hAnsiTheme="minorHAnsi" w:cstheme="minorHAnsi"/>
          <w:sz w:val="22"/>
          <w:szCs w:val="22"/>
        </w:rPr>
        <w:t xml:space="preserve"> please send it to the relevant department within the Students' Union (e.g. Societies Admin, Academic Reps team etc.), your risk assessment will then be checked and will be:</w:t>
      </w:r>
    </w:p>
    <w:p w:rsidR="001E2993" w:rsidP="001E2993" w:rsidRDefault="001E2993" w14:paraId="77D427B3" w14:textId="77777777">
      <w:pPr>
        <w:pStyle w:val="ListParagraph"/>
        <w:numPr>
          <w:ilvl w:val="1"/>
          <w:numId w:val="2"/>
        </w:numPr>
        <w:tabs>
          <w:tab w:val="left" w:pos="5955"/>
        </w:tabs>
        <w:jc w:val="both"/>
        <w:rPr>
          <w:rFonts w:asciiTheme="minorHAnsi" w:hAnsiTheme="minorHAnsi" w:cstheme="minorHAnsi"/>
          <w:sz w:val="22"/>
          <w:szCs w:val="22"/>
        </w:rPr>
      </w:pPr>
      <w:r>
        <w:rPr>
          <w:rFonts w:asciiTheme="minorHAnsi" w:hAnsiTheme="minorHAnsi" w:cstheme="minorHAnsi"/>
          <w:sz w:val="22"/>
          <w:szCs w:val="22"/>
        </w:rPr>
        <w:t>Signed off and your event can go ahead as planned</w:t>
      </w:r>
    </w:p>
    <w:p w:rsidR="001E2993" w:rsidP="001E2993" w:rsidRDefault="001E2993" w14:paraId="2103EEDF" w14:textId="77777777">
      <w:pPr>
        <w:pStyle w:val="ListParagraph"/>
        <w:numPr>
          <w:ilvl w:val="1"/>
          <w:numId w:val="2"/>
        </w:numPr>
        <w:tabs>
          <w:tab w:val="left" w:pos="5955"/>
        </w:tabs>
        <w:jc w:val="both"/>
        <w:rPr>
          <w:rFonts w:asciiTheme="minorHAnsi" w:hAnsiTheme="minorHAnsi" w:cstheme="minorHAnsi"/>
          <w:sz w:val="22"/>
          <w:szCs w:val="22"/>
        </w:rPr>
      </w:pPr>
      <w:r>
        <w:rPr>
          <w:rFonts w:asciiTheme="minorHAnsi" w:hAnsiTheme="minorHAnsi" w:cstheme="minorHAnsi"/>
          <w:sz w:val="22"/>
          <w:szCs w:val="22"/>
        </w:rPr>
        <w:t>Returned with comments to make amendments (after altering you will need to resend it)</w:t>
      </w:r>
    </w:p>
    <w:p w:rsidR="001E2993" w:rsidP="001E2993" w:rsidRDefault="001E2993" w14:paraId="2EEFA9C5" w14:textId="77777777">
      <w:pPr>
        <w:pStyle w:val="ListParagraph"/>
        <w:numPr>
          <w:ilvl w:val="1"/>
          <w:numId w:val="2"/>
        </w:numPr>
        <w:tabs>
          <w:tab w:val="left" w:pos="5955"/>
        </w:tabs>
        <w:jc w:val="both"/>
        <w:rPr>
          <w:rFonts w:asciiTheme="minorHAnsi" w:hAnsiTheme="minorHAnsi" w:cstheme="minorHAnsi"/>
          <w:sz w:val="22"/>
          <w:szCs w:val="22"/>
        </w:rPr>
      </w:pPr>
      <w:r>
        <w:rPr>
          <w:rFonts w:asciiTheme="minorHAnsi" w:hAnsiTheme="minorHAnsi" w:cstheme="minorHAnsi"/>
          <w:sz w:val="22"/>
          <w:szCs w:val="22"/>
        </w:rPr>
        <w:t>Denied - your event cannot go ahead</w:t>
      </w:r>
    </w:p>
    <w:p w:rsidRPr="0061238B" w:rsidR="00905337" w:rsidP="0061238B" w:rsidRDefault="001E2993" w14:paraId="20F0E4F8" w14:textId="0D4B65A7">
      <w:pPr>
        <w:tabs>
          <w:tab w:val="left" w:pos="5955"/>
        </w:tabs>
        <w:jc w:val="both"/>
        <w:rPr>
          <w:rFonts w:asciiTheme="minorHAnsi" w:hAnsiTheme="minorHAnsi" w:cstheme="minorHAnsi"/>
          <w:sz w:val="22"/>
          <w:szCs w:val="22"/>
        </w:rPr>
      </w:pPr>
      <w:r>
        <w:rPr>
          <w:rFonts w:asciiTheme="minorHAnsi" w:hAnsiTheme="minorHAnsi" w:cstheme="minorHAnsi"/>
          <w:b/>
          <w:szCs w:val="22"/>
          <w:u w:val="single"/>
        </w:rPr>
        <w:t>Please submit your risk assessment at least 2 weeks before the event, the earlier the better</w:t>
      </w:r>
      <w:r w:rsidRPr="001E2993">
        <w:rPr>
          <w:rFonts w:asciiTheme="minorHAnsi" w:hAnsiTheme="minorHAnsi" w:cstheme="minorHAnsi"/>
          <w:sz w:val="22"/>
          <w:szCs w:val="22"/>
        </w:rPr>
        <w:t xml:space="preserve"> </w:t>
      </w:r>
    </w:p>
    <w:p w:rsidRPr="00805F49" w:rsidR="003804DC" w:rsidP="003804DC" w:rsidRDefault="003804DC" w14:paraId="4703E8BB" w14:textId="4DF9160A">
      <w:pPr>
        <w:rPr>
          <w:b/>
          <w:bCs/>
        </w:rPr>
      </w:pPr>
      <w:r w:rsidRPr="00805F49">
        <w:rPr>
          <w:b/>
          <w:bCs/>
        </w:rPr>
        <w:t>Department/Club/Society:</w:t>
      </w:r>
      <w:r>
        <w:rPr>
          <w:b/>
          <w:bCs/>
        </w:rPr>
        <w:t xml:space="preserve"> </w:t>
      </w:r>
      <w:r w:rsidR="00A573EF">
        <w:rPr>
          <w:b/>
          <w:bCs/>
        </w:rPr>
        <w:t>Safety Society</w:t>
      </w:r>
      <w:r w:rsidR="002679F9">
        <w:rPr>
          <w:b/>
          <w:bCs/>
        </w:rPr>
        <w:tab/>
      </w:r>
      <w:r w:rsidR="002679F9">
        <w:rPr>
          <w:b/>
          <w:bCs/>
        </w:rPr>
        <w:tab/>
      </w:r>
      <w:r w:rsidR="002679F9">
        <w:rPr>
          <w:b/>
          <w:bCs/>
        </w:rPr>
        <w:tab/>
      </w:r>
      <w:r w:rsidR="002679F9">
        <w:rPr>
          <w:b/>
          <w:bCs/>
        </w:rPr>
        <w:tab/>
      </w:r>
      <w:r w:rsidR="002679F9">
        <w:rPr>
          <w:b/>
          <w:bCs/>
        </w:rPr>
        <w:tab/>
      </w:r>
      <w:r w:rsidRPr="002679F9" w:rsidR="002679F9">
        <w:rPr>
          <w:b/>
          <w:bCs/>
        </w:rPr>
        <w:t>Activity/Event subject to Safeguarding: ​</w:t>
      </w:r>
      <w:r w:rsidRPr="002679F9" w:rsidR="002679F9">
        <w:rPr>
          <w:rFonts w:hint="eastAsia"/>
          <w:b/>
          <w:bCs/>
        </w:rPr>
        <w:t>☐</w:t>
      </w:r>
      <w:r w:rsidRPr="002679F9" w:rsidR="002679F9">
        <w:rPr>
          <w:b/>
          <w:bCs/>
        </w:rPr>
        <w:t>​ </w:t>
      </w:r>
    </w:p>
    <w:p w:rsidRPr="00805F49" w:rsidR="003804DC" w:rsidP="003804DC" w:rsidRDefault="003804DC" w14:paraId="7C04261F" w14:textId="77777777">
      <w:pPr>
        <w:tabs>
          <w:tab w:val="left" w:pos="7755"/>
        </w:tabs>
        <w:rPr>
          <w:b/>
          <w:bCs/>
        </w:rPr>
      </w:pPr>
      <w:r w:rsidRPr="00805F49">
        <w:rPr>
          <w:b/>
          <w:bCs/>
        </w:rPr>
        <w:t>Event/Activity &amp; Location:</w:t>
      </w:r>
      <w:r w:rsidR="00A573EF">
        <w:rPr>
          <w:b/>
          <w:bCs/>
        </w:rPr>
        <w:t xml:space="preserve"> Safety Society Show, The Stage</w:t>
      </w:r>
      <w:r w:rsidR="00A573EF">
        <w:rPr>
          <w:b/>
          <w:bCs/>
        </w:rPr>
        <w:tab/>
      </w:r>
      <w:r w:rsidRPr="00805F49">
        <w:rPr>
          <w:b/>
          <w:bCs/>
        </w:rPr>
        <w:t>Date of Risk Assessment:</w:t>
      </w:r>
      <w:r>
        <w:rPr>
          <w:b/>
          <w:bCs/>
        </w:rPr>
        <w:t xml:space="preserve"> </w:t>
      </w:r>
      <w:r w:rsidR="00A573EF">
        <w:rPr>
          <w:b/>
          <w:bCs/>
        </w:rPr>
        <w:t>01/01/2018</w:t>
      </w:r>
    </w:p>
    <w:p w:rsidRPr="0061238B" w:rsidR="00E13F9F" w:rsidP="003804DC" w:rsidRDefault="003804DC" w14:paraId="5721DBBD" w14:textId="208764DA">
      <w:pPr>
        <w:tabs>
          <w:tab w:val="left" w:pos="7785"/>
        </w:tabs>
        <w:rPr>
          <w:b/>
          <w:bCs/>
        </w:rPr>
      </w:pPr>
      <w:r w:rsidRPr="00805F49">
        <w:rPr>
          <w:b/>
          <w:bCs/>
        </w:rPr>
        <w:t>Date of Event/Activity:</w:t>
      </w:r>
      <w:r w:rsidR="00A573EF">
        <w:rPr>
          <w:b/>
          <w:bCs/>
        </w:rPr>
        <w:t xml:space="preserve"> 01/13/18</w:t>
      </w:r>
      <w:r>
        <w:rPr>
          <w:b/>
          <w:bCs/>
        </w:rPr>
        <w:tab/>
      </w:r>
      <w:r w:rsidRPr="00805F49">
        <w:rPr>
          <w:b/>
          <w:bCs/>
        </w:rPr>
        <w:t>Completed by:</w:t>
      </w:r>
      <w:r>
        <w:rPr>
          <w:b/>
          <w:bCs/>
        </w:rPr>
        <w:t xml:space="preserve"> </w:t>
      </w:r>
      <w:r w:rsidR="00A573EF">
        <w:rPr>
          <w:b/>
          <w:bCs/>
        </w:rPr>
        <w:t xml:space="preserve">Emma </w:t>
      </w:r>
      <w:proofErr w:type="spellStart"/>
      <w:r w:rsidR="00A573EF">
        <w:rPr>
          <w:b/>
          <w:bCs/>
        </w:rPr>
        <w:t>Ployee</w:t>
      </w:r>
      <w:proofErr w:type="spellEnd"/>
    </w:p>
    <w:tbl>
      <w:tblPr>
        <w:tblStyle w:val="TableGrid"/>
        <w:tblW w:w="15452" w:type="dxa"/>
        <w:tblInd w:w="-176" w:type="dxa"/>
        <w:tblLayout w:type="fixed"/>
        <w:tblLook w:val="04A0" w:firstRow="1" w:lastRow="0" w:firstColumn="1" w:lastColumn="0" w:noHBand="0" w:noVBand="1"/>
      </w:tblPr>
      <w:tblGrid>
        <w:gridCol w:w="2519"/>
        <w:gridCol w:w="2268"/>
        <w:gridCol w:w="2835"/>
        <w:gridCol w:w="1559"/>
        <w:gridCol w:w="2835"/>
        <w:gridCol w:w="1984"/>
        <w:gridCol w:w="1452"/>
      </w:tblGrid>
      <w:tr w:rsidRPr="007239D1" w:rsidR="003804DC" w:rsidTr="003804DC" w14:paraId="7773D1E0" w14:textId="77777777">
        <w:trPr>
          <w:trHeight w:val="284"/>
        </w:trPr>
        <w:tc>
          <w:tcPr>
            <w:tcW w:w="2519" w:type="dxa"/>
            <w:vAlign w:val="center"/>
          </w:tcPr>
          <w:p w:rsidRPr="007239D1" w:rsidR="003804DC" w:rsidP="009972D7" w:rsidRDefault="003804DC" w14:paraId="48F7CE02" w14:textId="77777777">
            <w:pPr>
              <w:tabs>
                <w:tab w:val="left" w:pos="7785"/>
              </w:tabs>
              <w:rPr>
                <w:rFonts w:ascii="Arial" w:hAnsi="Arial" w:cs="Arial"/>
                <w:b/>
                <w:bCs/>
                <w:sz w:val="20"/>
                <w:szCs w:val="20"/>
                <w:lang w:val="en-GB"/>
              </w:rPr>
            </w:pPr>
            <w:r w:rsidRPr="007239D1">
              <w:rPr>
                <w:rFonts w:ascii="Arial" w:hAnsi="Arial" w:cs="Arial"/>
                <w:b/>
                <w:bCs/>
                <w:sz w:val="20"/>
                <w:szCs w:val="20"/>
                <w:lang w:val="en-GB"/>
              </w:rPr>
              <w:t>What are the hazards?</w:t>
            </w:r>
          </w:p>
        </w:tc>
        <w:tc>
          <w:tcPr>
            <w:tcW w:w="2268" w:type="dxa"/>
            <w:vAlign w:val="center"/>
          </w:tcPr>
          <w:p w:rsidRPr="007239D1" w:rsidR="003804DC" w:rsidP="009972D7" w:rsidRDefault="003804DC" w14:paraId="65A6EF3A" w14:textId="77777777">
            <w:pPr>
              <w:tabs>
                <w:tab w:val="left" w:pos="7785"/>
              </w:tabs>
              <w:rPr>
                <w:rFonts w:ascii="Arial" w:hAnsi="Arial" w:cs="Arial"/>
                <w:b/>
                <w:bCs/>
                <w:sz w:val="20"/>
                <w:szCs w:val="20"/>
                <w:lang w:val="en-GB"/>
              </w:rPr>
            </w:pPr>
            <w:r w:rsidRPr="007239D1">
              <w:rPr>
                <w:rFonts w:ascii="Arial" w:hAnsi="Arial" w:cs="Arial"/>
                <w:b/>
                <w:bCs/>
                <w:sz w:val="20"/>
                <w:szCs w:val="20"/>
                <w:lang w:val="en-GB"/>
              </w:rPr>
              <w:t>Who might be harmed and how?</w:t>
            </w:r>
          </w:p>
        </w:tc>
        <w:tc>
          <w:tcPr>
            <w:tcW w:w="2835" w:type="dxa"/>
            <w:vAlign w:val="center"/>
          </w:tcPr>
          <w:p w:rsidRPr="007239D1" w:rsidR="003804DC" w:rsidP="009972D7" w:rsidRDefault="003804DC" w14:paraId="50346F5E" w14:textId="77777777">
            <w:pPr>
              <w:tabs>
                <w:tab w:val="left" w:pos="7785"/>
              </w:tabs>
              <w:rPr>
                <w:rFonts w:ascii="Arial" w:hAnsi="Arial" w:cs="Arial"/>
                <w:b/>
                <w:bCs/>
                <w:sz w:val="20"/>
                <w:szCs w:val="20"/>
                <w:lang w:val="en-GB"/>
              </w:rPr>
            </w:pPr>
            <w:r w:rsidRPr="007239D1">
              <w:rPr>
                <w:rFonts w:ascii="Arial" w:hAnsi="Arial" w:cs="Arial"/>
                <w:b/>
                <w:bCs/>
                <w:sz w:val="20"/>
                <w:szCs w:val="20"/>
                <w:lang w:val="en-GB"/>
              </w:rPr>
              <w:t>What are you already doing?</w:t>
            </w:r>
          </w:p>
        </w:tc>
        <w:tc>
          <w:tcPr>
            <w:tcW w:w="1559" w:type="dxa"/>
          </w:tcPr>
          <w:p w:rsidR="003804DC" w:rsidP="009972D7" w:rsidRDefault="003804DC" w14:paraId="06A14730" w14:textId="77777777">
            <w:pPr>
              <w:tabs>
                <w:tab w:val="left" w:pos="7785"/>
              </w:tabs>
              <w:rPr>
                <w:rFonts w:ascii="Arial" w:hAnsi="Arial" w:cs="Arial"/>
                <w:b/>
                <w:bCs/>
                <w:sz w:val="20"/>
                <w:szCs w:val="20"/>
                <w:lang w:val="en-GB"/>
              </w:rPr>
            </w:pPr>
            <w:r>
              <w:rPr>
                <w:rFonts w:ascii="Arial" w:hAnsi="Arial" w:cs="Arial"/>
                <w:b/>
                <w:bCs/>
                <w:sz w:val="20"/>
                <w:szCs w:val="20"/>
                <w:lang w:val="en-GB"/>
              </w:rPr>
              <w:t>Risk Rating</w:t>
            </w:r>
          </w:p>
          <w:p w:rsidRPr="007239D1" w:rsidR="003804DC" w:rsidP="009972D7" w:rsidRDefault="003804DC" w14:paraId="7434AE56" w14:textId="77777777">
            <w:pPr>
              <w:tabs>
                <w:tab w:val="left" w:pos="7785"/>
              </w:tabs>
              <w:rPr>
                <w:rFonts w:ascii="Arial" w:hAnsi="Arial" w:cs="Arial"/>
                <w:b/>
                <w:bCs/>
                <w:sz w:val="20"/>
                <w:szCs w:val="20"/>
                <w:lang w:val="en-GB"/>
              </w:rPr>
            </w:pPr>
            <w:r>
              <w:rPr>
                <w:rFonts w:ascii="Arial" w:hAnsi="Arial" w:cs="Arial"/>
                <w:b/>
                <w:bCs/>
                <w:sz w:val="20"/>
                <w:szCs w:val="20"/>
                <w:lang w:val="en-GB"/>
              </w:rPr>
              <w:t>(Low/medium/high)</w:t>
            </w:r>
          </w:p>
        </w:tc>
        <w:tc>
          <w:tcPr>
            <w:tcW w:w="2835" w:type="dxa"/>
            <w:vAlign w:val="center"/>
          </w:tcPr>
          <w:p w:rsidRPr="007239D1" w:rsidR="003804DC" w:rsidP="009972D7" w:rsidRDefault="003804DC" w14:paraId="24111866" w14:textId="77777777">
            <w:pPr>
              <w:tabs>
                <w:tab w:val="left" w:pos="7785"/>
              </w:tabs>
              <w:rPr>
                <w:rFonts w:ascii="Arial" w:hAnsi="Arial" w:cs="Arial"/>
                <w:b/>
                <w:bCs/>
                <w:sz w:val="20"/>
                <w:szCs w:val="20"/>
                <w:lang w:val="en-GB"/>
              </w:rPr>
            </w:pPr>
            <w:r w:rsidRPr="007239D1">
              <w:rPr>
                <w:rFonts w:ascii="Arial" w:hAnsi="Arial" w:cs="Arial"/>
                <w:b/>
                <w:bCs/>
                <w:sz w:val="20"/>
                <w:szCs w:val="20"/>
                <w:lang w:val="en-GB"/>
              </w:rPr>
              <w:t>Do you need to do anything else to control this risk?</w:t>
            </w:r>
          </w:p>
        </w:tc>
        <w:tc>
          <w:tcPr>
            <w:tcW w:w="1984" w:type="dxa"/>
            <w:vAlign w:val="center"/>
          </w:tcPr>
          <w:p w:rsidRPr="007239D1" w:rsidR="003804DC" w:rsidP="009972D7" w:rsidRDefault="003804DC" w14:paraId="3EE1BDF9" w14:textId="77777777">
            <w:pPr>
              <w:tabs>
                <w:tab w:val="left" w:pos="7785"/>
              </w:tabs>
              <w:rPr>
                <w:rFonts w:ascii="Arial" w:hAnsi="Arial" w:cs="Arial"/>
                <w:b/>
                <w:bCs/>
                <w:sz w:val="20"/>
                <w:szCs w:val="20"/>
                <w:lang w:val="en-GB"/>
              </w:rPr>
            </w:pPr>
            <w:r w:rsidRPr="007239D1">
              <w:rPr>
                <w:rFonts w:ascii="Arial" w:hAnsi="Arial" w:cs="Arial"/>
                <w:b/>
                <w:bCs/>
                <w:sz w:val="20"/>
                <w:szCs w:val="20"/>
                <w:lang w:val="en-GB"/>
              </w:rPr>
              <w:t>Action by who</w:t>
            </w:r>
            <w:r>
              <w:rPr>
                <w:rFonts w:ascii="Arial" w:hAnsi="Arial" w:cs="Arial"/>
                <w:b/>
                <w:bCs/>
                <w:sz w:val="20"/>
                <w:szCs w:val="20"/>
                <w:lang w:val="en-GB"/>
              </w:rPr>
              <w:t>m</w:t>
            </w:r>
            <w:r w:rsidRPr="007239D1">
              <w:rPr>
                <w:rFonts w:ascii="Arial" w:hAnsi="Arial" w:cs="Arial"/>
                <w:b/>
                <w:bCs/>
                <w:sz w:val="20"/>
                <w:szCs w:val="20"/>
                <w:lang w:val="en-GB"/>
              </w:rPr>
              <w:t>?</w:t>
            </w:r>
          </w:p>
        </w:tc>
        <w:tc>
          <w:tcPr>
            <w:tcW w:w="1452" w:type="dxa"/>
            <w:vAlign w:val="center"/>
          </w:tcPr>
          <w:p w:rsidRPr="007239D1" w:rsidR="003804DC" w:rsidP="009972D7" w:rsidRDefault="003804DC" w14:paraId="7541C6C8" w14:textId="77777777">
            <w:pPr>
              <w:tabs>
                <w:tab w:val="left" w:pos="7785"/>
              </w:tabs>
              <w:rPr>
                <w:rFonts w:ascii="Arial" w:hAnsi="Arial" w:cs="Arial"/>
                <w:b/>
                <w:bCs/>
                <w:sz w:val="20"/>
                <w:szCs w:val="20"/>
                <w:lang w:val="en-GB"/>
              </w:rPr>
            </w:pPr>
            <w:r w:rsidRPr="007239D1">
              <w:rPr>
                <w:rFonts w:ascii="Arial" w:hAnsi="Arial" w:cs="Arial"/>
                <w:b/>
                <w:bCs/>
                <w:sz w:val="20"/>
                <w:szCs w:val="20"/>
                <w:lang w:val="en-GB"/>
              </w:rPr>
              <w:t>Action by when?</w:t>
            </w:r>
          </w:p>
        </w:tc>
      </w:tr>
      <w:tr w:rsidRPr="007239D1" w:rsidR="003804DC" w:rsidTr="003804DC" w14:paraId="66E41232" w14:textId="77777777">
        <w:trPr>
          <w:trHeight w:val="1134"/>
        </w:trPr>
        <w:tc>
          <w:tcPr>
            <w:tcW w:w="2519" w:type="dxa"/>
          </w:tcPr>
          <w:p w:rsidRPr="007239D1" w:rsidR="00A573EF" w:rsidP="009972D7" w:rsidRDefault="00A573EF" w14:paraId="32AEB15C" w14:textId="77777777">
            <w:pPr>
              <w:tabs>
                <w:tab w:val="left" w:pos="7785"/>
              </w:tabs>
              <w:rPr>
                <w:rFonts w:ascii="Arial" w:hAnsi="Arial" w:cs="Arial"/>
                <w:sz w:val="20"/>
                <w:szCs w:val="20"/>
                <w:lang w:val="en-GB"/>
              </w:rPr>
            </w:pPr>
            <w:r>
              <w:rPr>
                <w:rFonts w:ascii="Arial" w:hAnsi="Arial" w:cs="Arial"/>
                <w:sz w:val="20"/>
                <w:szCs w:val="20"/>
                <w:lang w:val="en-GB"/>
              </w:rPr>
              <w:t>Trailing cables for lighting, laptop and projector</w:t>
            </w:r>
          </w:p>
        </w:tc>
        <w:tc>
          <w:tcPr>
            <w:tcW w:w="2268" w:type="dxa"/>
          </w:tcPr>
          <w:p w:rsidR="00A573EF" w:rsidP="009972D7" w:rsidRDefault="00A573EF" w14:paraId="72D6EBC3" w14:textId="77777777">
            <w:pPr>
              <w:tabs>
                <w:tab w:val="left" w:pos="7785"/>
              </w:tabs>
              <w:rPr>
                <w:rFonts w:ascii="Arial" w:hAnsi="Arial" w:cs="Arial"/>
                <w:sz w:val="20"/>
                <w:szCs w:val="20"/>
                <w:lang w:val="en-GB"/>
              </w:rPr>
            </w:pPr>
            <w:r>
              <w:rPr>
                <w:rFonts w:ascii="Arial" w:hAnsi="Arial" w:cs="Arial"/>
                <w:sz w:val="20"/>
                <w:szCs w:val="20"/>
                <w:lang w:val="en-GB"/>
              </w:rPr>
              <w:t>Staff, students and visitors</w:t>
            </w:r>
          </w:p>
          <w:p w:rsidRPr="007239D1" w:rsidR="00A573EF" w:rsidP="009972D7" w:rsidRDefault="00A573EF" w14:paraId="3A1F93C6" w14:textId="77777777">
            <w:pPr>
              <w:tabs>
                <w:tab w:val="left" w:pos="7785"/>
              </w:tabs>
              <w:rPr>
                <w:rFonts w:ascii="Arial" w:hAnsi="Arial" w:cs="Arial"/>
                <w:sz w:val="20"/>
                <w:szCs w:val="20"/>
                <w:lang w:val="en-GB"/>
              </w:rPr>
            </w:pPr>
            <w:r>
              <w:rPr>
                <w:rFonts w:ascii="Arial" w:hAnsi="Arial" w:cs="Arial"/>
                <w:sz w:val="20"/>
                <w:szCs w:val="20"/>
                <w:lang w:val="en-GB"/>
              </w:rPr>
              <w:t>Tripping over cables, impact injuries</w:t>
            </w:r>
          </w:p>
        </w:tc>
        <w:tc>
          <w:tcPr>
            <w:tcW w:w="2835" w:type="dxa"/>
          </w:tcPr>
          <w:p w:rsidRPr="007239D1" w:rsidR="00A573EF" w:rsidP="009972D7" w:rsidRDefault="00A573EF" w14:paraId="6874D730" w14:textId="77777777">
            <w:pPr>
              <w:tabs>
                <w:tab w:val="left" w:pos="7785"/>
              </w:tabs>
              <w:rPr>
                <w:rFonts w:ascii="Arial" w:hAnsi="Arial" w:cs="Arial"/>
                <w:sz w:val="20"/>
                <w:szCs w:val="20"/>
                <w:lang w:val="en-GB"/>
              </w:rPr>
            </w:pPr>
            <w:r>
              <w:rPr>
                <w:rFonts w:ascii="Arial" w:hAnsi="Arial" w:cs="Arial"/>
                <w:sz w:val="20"/>
                <w:szCs w:val="20"/>
                <w:lang w:val="en-GB"/>
              </w:rPr>
              <w:t>Securing cables with hazard tape</w:t>
            </w:r>
          </w:p>
        </w:tc>
        <w:tc>
          <w:tcPr>
            <w:tcW w:w="1559" w:type="dxa"/>
          </w:tcPr>
          <w:p w:rsidR="003804DC" w:rsidP="009972D7" w:rsidRDefault="003804DC" w14:paraId="6570387B" w14:textId="77777777">
            <w:pPr>
              <w:tabs>
                <w:tab w:val="left" w:pos="7785"/>
              </w:tabs>
              <w:rPr>
                <w:rFonts w:ascii="Arial" w:hAnsi="Arial" w:cs="Arial"/>
                <w:sz w:val="20"/>
                <w:szCs w:val="20"/>
                <w:lang w:val="en-GB"/>
              </w:rPr>
            </w:pPr>
          </w:p>
          <w:p w:rsidRPr="007239D1" w:rsidR="00A573EF" w:rsidP="009972D7" w:rsidRDefault="00A573EF" w14:paraId="1D33C40B" w14:textId="77777777">
            <w:pPr>
              <w:tabs>
                <w:tab w:val="left" w:pos="7785"/>
              </w:tabs>
              <w:rPr>
                <w:rFonts w:ascii="Arial" w:hAnsi="Arial" w:cs="Arial"/>
                <w:sz w:val="20"/>
                <w:szCs w:val="20"/>
                <w:lang w:val="en-GB"/>
              </w:rPr>
            </w:pPr>
            <w:r>
              <w:rPr>
                <w:rFonts w:ascii="Arial" w:hAnsi="Arial" w:cs="Arial"/>
                <w:sz w:val="20"/>
                <w:szCs w:val="20"/>
                <w:lang w:val="en-GB"/>
              </w:rPr>
              <w:t>Low-medium</w:t>
            </w:r>
          </w:p>
        </w:tc>
        <w:tc>
          <w:tcPr>
            <w:tcW w:w="2835" w:type="dxa"/>
          </w:tcPr>
          <w:p w:rsidRPr="007239D1" w:rsidR="00A573EF" w:rsidP="009972D7" w:rsidRDefault="00A573EF" w14:paraId="65F4890D" w14:textId="77777777">
            <w:pPr>
              <w:tabs>
                <w:tab w:val="left" w:pos="7785"/>
              </w:tabs>
              <w:rPr>
                <w:rFonts w:ascii="Arial" w:hAnsi="Arial" w:cs="Arial"/>
                <w:sz w:val="20"/>
                <w:szCs w:val="20"/>
                <w:lang w:val="en-GB"/>
              </w:rPr>
            </w:pPr>
            <w:r>
              <w:rPr>
                <w:rFonts w:ascii="Arial" w:hAnsi="Arial" w:cs="Arial"/>
                <w:sz w:val="20"/>
                <w:szCs w:val="20"/>
                <w:lang w:val="en-GB"/>
              </w:rPr>
              <w:t>Consider where to run cables to minimise length of cables and running them around the edge of the room where possible</w:t>
            </w:r>
          </w:p>
        </w:tc>
        <w:tc>
          <w:tcPr>
            <w:tcW w:w="1984" w:type="dxa"/>
          </w:tcPr>
          <w:p w:rsidR="003804DC" w:rsidP="009972D7" w:rsidRDefault="003804DC" w14:paraId="713A9442" w14:textId="77777777">
            <w:pPr>
              <w:tabs>
                <w:tab w:val="left" w:pos="7785"/>
              </w:tabs>
              <w:rPr>
                <w:rFonts w:ascii="Arial" w:hAnsi="Arial" w:cs="Arial"/>
                <w:sz w:val="20"/>
                <w:szCs w:val="20"/>
                <w:lang w:val="en-GB"/>
              </w:rPr>
            </w:pPr>
          </w:p>
          <w:p w:rsidRPr="007239D1" w:rsidR="00A573EF" w:rsidP="009972D7" w:rsidRDefault="00A573EF" w14:paraId="6F568E53" w14:textId="77777777">
            <w:pPr>
              <w:tabs>
                <w:tab w:val="left" w:pos="7785"/>
              </w:tabs>
              <w:rPr>
                <w:rFonts w:ascii="Arial" w:hAnsi="Arial" w:cs="Arial"/>
                <w:sz w:val="20"/>
                <w:szCs w:val="20"/>
                <w:lang w:val="en-GB"/>
              </w:rPr>
            </w:pPr>
            <w:r>
              <w:rPr>
                <w:rFonts w:ascii="Arial" w:hAnsi="Arial" w:cs="Arial"/>
                <w:sz w:val="20"/>
                <w:szCs w:val="20"/>
                <w:lang w:val="en-GB"/>
              </w:rPr>
              <w:t>Safety Society</w:t>
            </w:r>
          </w:p>
        </w:tc>
        <w:tc>
          <w:tcPr>
            <w:tcW w:w="1452" w:type="dxa"/>
          </w:tcPr>
          <w:p w:rsidR="003804DC" w:rsidP="009972D7" w:rsidRDefault="003804DC" w14:paraId="669F0B26" w14:textId="77777777">
            <w:pPr>
              <w:tabs>
                <w:tab w:val="left" w:pos="7785"/>
              </w:tabs>
              <w:rPr>
                <w:rFonts w:ascii="Arial" w:hAnsi="Arial" w:cs="Arial"/>
                <w:sz w:val="20"/>
                <w:szCs w:val="20"/>
                <w:lang w:val="en-GB"/>
              </w:rPr>
            </w:pPr>
          </w:p>
          <w:p w:rsidRPr="007239D1" w:rsidR="00A573EF" w:rsidP="009972D7" w:rsidRDefault="00240487" w14:paraId="7E7B9A86" w14:textId="0BF66378">
            <w:pPr>
              <w:tabs>
                <w:tab w:val="left" w:pos="7785"/>
              </w:tabs>
              <w:rPr>
                <w:rFonts w:ascii="Arial" w:hAnsi="Arial" w:cs="Arial"/>
                <w:sz w:val="20"/>
                <w:szCs w:val="20"/>
                <w:lang w:val="en-GB"/>
              </w:rPr>
            </w:pPr>
            <w:r>
              <w:rPr>
                <w:rFonts w:ascii="Arial" w:hAnsi="Arial" w:cs="Arial"/>
                <w:sz w:val="20"/>
                <w:szCs w:val="20"/>
                <w:lang w:val="en-GB"/>
              </w:rPr>
              <w:t>01/13/</w:t>
            </w:r>
            <w:r w:rsidR="0061238B">
              <w:rPr>
                <w:rFonts w:ascii="Arial" w:hAnsi="Arial" w:cs="Arial"/>
                <w:sz w:val="20"/>
                <w:szCs w:val="20"/>
                <w:lang w:val="en-GB"/>
              </w:rPr>
              <w:t>24</w:t>
            </w:r>
          </w:p>
        </w:tc>
      </w:tr>
      <w:tr w:rsidRPr="007239D1" w:rsidR="003804DC" w:rsidTr="003804DC" w14:paraId="74BFE115" w14:textId="77777777">
        <w:trPr>
          <w:trHeight w:val="1134"/>
        </w:trPr>
        <w:tc>
          <w:tcPr>
            <w:tcW w:w="2519" w:type="dxa"/>
          </w:tcPr>
          <w:p w:rsidRPr="00FF4EA2" w:rsidR="00240487" w:rsidP="009972D7" w:rsidRDefault="00240487" w14:paraId="569AEA65" w14:textId="77777777">
            <w:pPr>
              <w:tabs>
                <w:tab w:val="left" w:pos="7785"/>
              </w:tabs>
              <w:rPr>
                <w:rFonts w:ascii="Arial" w:hAnsi="Arial" w:cs="Arial"/>
                <w:sz w:val="20"/>
                <w:szCs w:val="20"/>
              </w:rPr>
            </w:pPr>
            <w:r>
              <w:rPr>
                <w:rFonts w:ascii="Arial" w:hAnsi="Arial" w:cs="Arial"/>
                <w:sz w:val="20"/>
                <w:szCs w:val="20"/>
              </w:rPr>
              <w:t>Working at height using ladders to put up decorations and lights</w:t>
            </w:r>
          </w:p>
        </w:tc>
        <w:tc>
          <w:tcPr>
            <w:tcW w:w="2268" w:type="dxa"/>
          </w:tcPr>
          <w:p w:rsidR="00240487" w:rsidP="009972D7" w:rsidRDefault="00240487" w14:paraId="101F038E" w14:textId="77777777">
            <w:pPr>
              <w:tabs>
                <w:tab w:val="left" w:pos="7785"/>
              </w:tabs>
              <w:rPr>
                <w:rFonts w:ascii="Arial" w:hAnsi="Arial" w:cs="Arial"/>
                <w:sz w:val="20"/>
                <w:szCs w:val="20"/>
              </w:rPr>
            </w:pPr>
            <w:r>
              <w:rPr>
                <w:rFonts w:ascii="Arial" w:hAnsi="Arial" w:cs="Arial"/>
                <w:sz w:val="20"/>
                <w:szCs w:val="20"/>
              </w:rPr>
              <w:t>Society members putting up decorations and lights</w:t>
            </w:r>
          </w:p>
          <w:p w:rsidRPr="00240487" w:rsidR="00240487" w:rsidP="009972D7" w:rsidRDefault="00240487" w14:paraId="10D8106B" w14:textId="77777777">
            <w:pPr>
              <w:tabs>
                <w:tab w:val="left" w:pos="7785"/>
              </w:tabs>
              <w:rPr>
                <w:rFonts w:ascii="Arial" w:hAnsi="Arial" w:cs="Arial"/>
                <w:sz w:val="20"/>
                <w:szCs w:val="20"/>
              </w:rPr>
            </w:pPr>
            <w:r>
              <w:rPr>
                <w:rFonts w:ascii="Arial" w:hAnsi="Arial" w:cs="Arial"/>
                <w:sz w:val="20"/>
                <w:szCs w:val="20"/>
              </w:rPr>
              <w:t>Fall from height, impact, broken bones</w:t>
            </w:r>
          </w:p>
        </w:tc>
        <w:tc>
          <w:tcPr>
            <w:tcW w:w="2835" w:type="dxa"/>
          </w:tcPr>
          <w:p w:rsidRPr="00240487" w:rsidR="00240487" w:rsidP="009972D7" w:rsidRDefault="00240487" w14:paraId="4BFA8454" w14:textId="77777777">
            <w:pPr>
              <w:tabs>
                <w:tab w:val="left" w:pos="7785"/>
              </w:tabs>
              <w:rPr>
                <w:rFonts w:ascii="Arial" w:hAnsi="Arial" w:cs="Arial"/>
                <w:sz w:val="20"/>
                <w:szCs w:val="20"/>
              </w:rPr>
            </w:pPr>
            <w:r>
              <w:rPr>
                <w:rFonts w:ascii="Arial" w:hAnsi="Arial" w:cs="Arial"/>
                <w:sz w:val="20"/>
                <w:szCs w:val="20"/>
              </w:rPr>
              <w:t xml:space="preserve">Ladder pre-check, only to be undertaken by trained </w:t>
            </w:r>
            <w:proofErr w:type="gramStart"/>
            <w:r>
              <w:rPr>
                <w:rFonts w:ascii="Arial" w:hAnsi="Arial" w:cs="Arial"/>
                <w:sz w:val="20"/>
                <w:szCs w:val="20"/>
              </w:rPr>
              <w:t>persons</w:t>
            </w:r>
            <w:proofErr w:type="gramEnd"/>
            <w:r>
              <w:rPr>
                <w:rFonts w:ascii="Arial" w:hAnsi="Arial" w:cs="Arial"/>
                <w:sz w:val="20"/>
                <w:szCs w:val="20"/>
              </w:rPr>
              <w:t xml:space="preserve"> (working at height training). Ladder to be put on level ground</w:t>
            </w:r>
            <w:r w:rsidR="00062A13">
              <w:rPr>
                <w:rFonts w:ascii="Arial" w:hAnsi="Arial" w:cs="Arial"/>
                <w:sz w:val="20"/>
                <w:szCs w:val="20"/>
              </w:rPr>
              <w:t xml:space="preserve">. </w:t>
            </w:r>
          </w:p>
        </w:tc>
        <w:tc>
          <w:tcPr>
            <w:tcW w:w="1559" w:type="dxa"/>
          </w:tcPr>
          <w:p w:rsidRPr="007239D1" w:rsidR="00240487" w:rsidP="009972D7" w:rsidRDefault="00240487" w14:paraId="64B371D7" w14:textId="77777777">
            <w:pPr>
              <w:tabs>
                <w:tab w:val="left" w:pos="7785"/>
              </w:tabs>
              <w:rPr>
                <w:rFonts w:ascii="Arial" w:hAnsi="Arial" w:cs="Arial"/>
                <w:sz w:val="20"/>
                <w:szCs w:val="20"/>
                <w:lang w:val="en-GB"/>
              </w:rPr>
            </w:pPr>
            <w:r>
              <w:rPr>
                <w:rFonts w:ascii="Arial" w:hAnsi="Arial" w:cs="Arial"/>
                <w:sz w:val="20"/>
                <w:szCs w:val="20"/>
                <w:lang w:val="en-GB"/>
              </w:rPr>
              <w:t>Medium</w:t>
            </w:r>
          </w:p>
        </w:tc>
        <w:tc>
          <w:tcPr>
            <w:tcW w:w="2835" w:type="dxa"/>
          </w:tcPr>
          <w:p w:rsidRPr="007239D1" w:rsidR="00240487" w:rsidP="00062A13" w:rsidRDefault="00240487" w14:paraId="53233173" w14:textId="77777777">
            <w:pPr>
              <w:tabs>
                <w:tab w:val="left" w:pos="7785"/>
              </w:tabs>
              <w:rPr>
                <w:rFonts w:ascii="Arial" w:hAnsi="Arial" w:cs="Arial"/>
                <w:sz w:val="20"/>
                <w:szCs w:val="20"/>
                <w:lang w:val="en-GB"/>
              </w:rPr>
            </w:pPr>
            <w:r>
              <w:rPr>
                <w:rFonts w:ascii="Arial" w:hAnsi="Arial" w:cs="Arial"/>
                <w:sz w:val="20"/>
                <w:szCs w:val="20"/>
                <w:lang w:val="en-GB"/>
              </w:rPr>
              <w:t xml:space="preserve">Person using ladders to be </w:t>
            </w:r>
            <w:proofErr w:type="gramStart"/>
            <w:r>
              <w:rPr>
                <w:rFonts w:ascii="Arial" w:hAnsi="Arial" w:cs="Arial"/>
                <w:sz w:val="20"/>
                <w:szCs w:val="20"/>
                <w:lang w:val="en-GB"/>
              </w:rPr>
              <w:t>attended by another person at all times</w:t>
            </w:r>
            <w:proofErr w:type="gramEnd"/>
            <w:r w:rsidR="00062A13">
              <w:rPr>
                <w:rFonts w:ascii="Arial" w:hAnsi="Arial" w:cs="Arial"/>
                <w:sz w:val="20"/>
                <w:szCs w:val="20"/>
                <w:lang w:val="en-GB"/>
              </w:rPr>
              <w:t xml:space="preserve">. Persons using ladders to read Work at Heights Risk Assessment </w:t>
            </w:r>
          </w:p>
        </w:tc>
        <w:tc>
          <w:tcPr>
            <w:tcW w:w="1984" w:type="dxa"/>
          </w:tcPr>
          <w:p w:rsidR="003804DC" w:rsidP="009972D7" w:rsidRDefault="003804DC" w14:paraId="082CFBA5" w14:textId="77777777">
            <w:pPr>
              <w:tabs>
                <w:tab w:val="left" w:pos="7785"/>
              </w:tabs>
              <w:rPr>
                <w:rFonts w:ascii="Arial" w:hAnsi="Arial" w:cs="Arial"/>
                <w:sz w:val="20"/>
                <w:szCs w:val="20"/>
                <w:lang w:val="en-GB"/>
              </w:rPr>
            </w:pPr>
          </w:p>
          <w:p w:rsidRPr="007239D1" w:rsidR="00240487" w:rsidP="009972D7" w:rsidRDefault="00240487" w14:paraId="40BEADE0" w14:textId="77777777">
            <w:pPr>
              <w:tabs>
                <w:tab w:val="left" w:pos="7785"/>
              </w:tabs>
              <w:rPr>
                <w:rFonts w:ascii="Arial" w:hAnsi="Arial" w:cs="Arial"/>
                <w:sz w:val="20"/>
                <w:szCs w:val="20"/>
                <w:lang w:val="en-GB"/>
              </w:rPr>
            </w:pPr>
            <w:r>
              <w:rPr>
                <w:rFonts w:ascii="Arial" w:hAnsi="Arial" w:cs="Arial"/>
                <w:sz w:val="20"/>
                <w:szCs w:val="20"/>
                <w:lang w:val="en-GB"/>
              </w:rPr>
              <w:t>Safety society</w:t>
            </w:r>
          </w:p>
        </w:tc>
        <w:tc>
          <w:tcPr>
            <w:tcW w:w="1452" w:type="dxa"/>
          </w:tcPr>
          <w:p w:rsidR="003804DC" w:rsidP="009972D7" w:rsidRDefault="003804DC" w14:paraId="6E214868" w14:textId="77777777">
            <w:pPr>
              <w:tabs>
                <w:tab w:val="left" w:pos="7785"/>
              </w:tabs>
              <w:rPr>
                <w:rFonts w:ascii="Arial" w:hAnsi="Arial" w:cs="Arial"/>
                <w:sz w:val="20"/>
                <w:szCs w:val="20"/>
                <w:lang w:val="en-GB"/>
              </w:rPr>
            </w:pPr>
          </w:p>
          <w:p w:rsidRPr="007239D1" w:rsidR="00240487" w:rsidP="009972D7" w:rsidRDefault="00240487" w14:paraId="0DE3BC6A" w14:textId="6681DF5E">
            <w:pPr>
              <w:tabs>
                <w:tab w:val="left" w:pos="7785"/>
              </w:tabs>
              <w:rPr>
                <w:rFonts w:ascii="Arial" w:hAnsi="Arial" w:cs="Arial"/>
                <w:sz w:val="20"/>
                <w:szCs w:val="20"/>
                <w:lang w:val="en-GB"/>
              </w:rPr>
            </w:pPr>
            <w:r>
              <w:rPr>
                <w:rFonts w:ascii="Arial" w:hAnsi="Arial" w:cs="Arial"/>
                <w:sz w:val="20"/>
                <w:szCs w:val="20"/>
                <w:lang w:val="en-GB"/>
              </w:rPr>
              <w:t>01/13/</w:t>
            </w:r>
            <w:r w:rsidR="0061238B">
              <w:rPr>
                <w:rFonts w:ascii="Arial" w:hAnsi="Arial" w:cs="Arial"/>
                <w:sz w:val="20"/>
                <w:szCs w:val="20"/>
                <w:lang w:val="en-GB"/>
              </w:rPr>
              <w:t>24</w:t>
            </w:r>
          </w:p>
        </w:tc>
      </w:tr>
      <w:tr w:rsidRPr="007239D1" w:rsidR="003804DC" w:rsidTr="003804DC" w14:paraId="76A87094" w14:textId="77777777">
        <w:trPr>
          <w:trHeight w:val="1134"/>
        </w:trPr>
        <w:tc>
          <w:tcPr>
            <w:tcW w:w="2519" w:type="dxa"/>
          </w:tcPr>
          <w:p w:rsidRPr="007239D1" w:rsidR="00240487" w:rsidP="009972D7" w:rsidRDefault="00062A13" w14:paraId="002AD3C6" w14:textId="77777777">
            <w:pPr>
              <w:tabs>
                <w:tab w:val="left" w:pos="7785"/>
              </w:tabs>
              <w:rPr>
                <w:rFonts w:ascii="Arial" w:hAnsi="Arial" w:cs="Arial"/>
                <w:sz w:val="20"/>
                <w:szCs w:val="20"/>
                <w:lang w:val="en-GB"/>
              </w:rPr>
            </w:pPr>
            <w:r>
              <w:rPr>
                <w:rFonts w:ascii="Arial" w:hAnsi="Arial" w:cs="Arial"/>
                <w:sz w:val="20"/>
                <w:szCs w:val="20"/>
                <w:lang w:val="en-GB"/>
              </w:rPr>
              <w:t>Using a cordless drill to hang pictures on screws</w:t>
            </w:r>
          </w:p>
        </w:tc>
        <w:tc>
          <w:tcPr>
            <w:tcW w:w="2268" w:type="dxa"/>
          </w:tcPr>
          <w:p w:rsidR="00062A13" w:rsidP="009972D7" w:rsidRDefault="00062A13" w14:paraId="060B1133" w14:textId="77777777">
            <w:pPr>
              <w:tabs>
                <w:tab w:val="left" w:pos="7785"/>
              </w:tabs>
              <w:rPr>
                <w:rFonts w:ascii="Arial" w:hAnsi="Arial" w:cs="Arial"/>
                <w:sz w:val="20"/>
                <w:szCs w:val="20"/>
                <w:lang w:val="en-GB"/>
              </w:rPr>
            </w:pPr>
            <w:r>
              <w:rPr>
                <w:rFonts w:ascii="Arial" w:hAnsi="Arial" w:cs="Arial"/>
                <w:sz w:val="20"/>
                <w:szCs w:val="20"/>
                <w:lang w:val="en-GB"/>
              </w:rPr>
              <w:t>Staff</w:t>
            </w:r>
          </w:p>
          <w:p w:rsidRPr="007239D1" w:rsidR="00062A13" w:rsidP="009972D7" w:rsidRDefault="00062A13" w14:paraId="719F82D4" w14:textId="77777777">
            <w:pPr>
              <w:tabs>
                <w:tab w:val="left" w:pos="7785"/>
              </w:tabs>
              <w:rPr>
                <w:rFonts w:ascii="Arial" w:hAnsi="Arial" w:cs="Arial"/>
                <w:sz w:val="20"/>
                <w:szCs w:val="20"/>
                <w:lang w:val="en-GB"/>
              </w:rPr>
            </w:pPr>
            <w:r>
              <w:rPr>
                <w:rFonts w:ascii="Arial" w:hAnsi="Arial" w:cs="Arial"/>
                <w:sz w:val="20"/>
                <w:szCs w:val="20"/>
                <w:lang w:val="en-GB"/>
              </w:rPr>
              <w:t>Cuts and lacerations, electrocution if drilling through a wire</w:t>
            </w:r>
          </w:p>
        </w:tc>
        <w:tc>
          <w:tcPr>
            <w:tcW w:w="2835" w:type="dxa"/>
          </w:tcPr>
          <w:p w:rsidRPr="00062A13" w:rsidR="00062A13" w:rsidP="00062A13" w:rsidRDefault="00062A13" w14:paraId="0F6AFB29" w14:textId="77777777">
            <w:pPr>
              <w:rPr>
                <w:rFonts w:ascii="Arial" w:hAnsi="Arial" w:cs="Arial"/>
                <w:iCs/>
                <w:sz w:val="20"/>
                <w:szCs w:val="20"/>
                <w:lang w:val="en-GB"/>
              </w:rPr>
            </w:pPr>
            <w:r>
              <w:rPr>
                <w:rFonts w:ascii="Arial" w:hAnsi="Arial" w:cs="Arial"/>
                <w:iCs/>
                <w:sz w:val="20"/>
                <w:szCs w:val="20"/>
                <w:lang w:val="en-GB"/>
              </w:rPr>
              <w:t>Only competent staff to use power tools. Staff to read manufacturers safety information and wear necessary PPE. Staff to be aware of electrical cables</w:t>
            </w:r>
          </w:p>
        </w:tc>
        <w:tc>
          <w:tcPr>
            <w:tcW w:w="1559" w:type="dxa"/>
          </w:tcPr>
          <w:p w:rsidRPr="007239D1" w:rsidR="003804DC" w:rsidP="009972D7" w:rsidRDefault="008877D1" w14:paraId="1632160F" w14:textId="77777777">
            <w:pPr>
              <w:tabs>
                <w:tab w:val="left" w:pos="7785"/>
              </w:tabs>
              <w:rPr>
                <w:rFonts w:ascii="Arial" w:hAnsi="Arial" w:cs="Arial"/>
                <w:sz w:val="20"/>
                <w:szCs w:val="20"/>
                <w:lang w:val="en-GB"/>
              </w:rPr>
            </w:pPr>
            <w:r>
              <w:rPr>
                <w:rFonts w:ascii="Arial" w:hAnsi="Arial" w:cs="Arial"/>
                <w:sz w:val="20"/>
                <w:szCs w:val="20"/>
                <w:lang w:val="en-GB"/>
              </w:rPr>
              <w:t xml:space="preserve"> Low</w:t>
            </w:r>
          </w:p>
        </w:tc>
        <w:tc>
          <w:tcPr>
            <w:tcW w:w="2835" w:type="dxa"/>
          </w:tcPr>
          <w:p w:rsidRPr="007239D1" w:rsidR="003804DC" w:rsidP="009972D7" w:rsidRDefault="008877D1" w14:paraId="1A84FFD7" w14:textId="77777777">
            <w:pPr>
              <w:tabs>
                <w:tab w:val="left" w:pos="7785"/>
              </w:tabs>
              <w:rPr>
                <w:rFonts w:ascii="Arial" w:hAnsi="Arial" w:cs="Arial"/>
                <w:sz w:val="20"/>
                <w:szCs w:val="20"/>
                <w:lang w:val="en-GB"/>
              </w:rPr>
            </w:pPr>
            <w:r>
              <w:rPr>
                <w:rFonts w:ascii="Arial" w:hAnsi="Arial" w:cs="Arial"/>
                <w:sz w:val="20"/>
                <w:szCs w:val="20"/>
                <w:lang w:val="en-GB"/>
              </w:rPr>
              <w:t>No</w:t>
            </w:r>
          </w:p>
        </w:tc>
        <w:tc>
          <w:tcPr>
            <w:tcW w:w="1984" w:type="dxa"/>
          </w:tcPr>
          <w:p w:rsidRPr="007239D1" w:rsidR="003804DC" w:rsidP="009972D7" w:rsidRDefault="008877D1" w14:paraId="7B578C08" w14:textId="77777777">
            <w:pPr>
              <w:tabs>
                <w:tab w:val="left" w:pos="7785"/>
              </w:tabs>
              <w:rPr>
                <w:rFonts w:ascii="Arial" w:hAnsi="Arial" w:cs="Arial"/>
                <w:sz w:val="20"/>
                <w:szCs w:val="20"/>
                <w:lang w:val="en-GB"/>
              </w:rPr>
            </w:pPr>
            <w:r>
              <w:rPr>
                <w:rFonts w:ascii="Arial" w:hAnsi="Arial" w:cs="Arial"/>
                <w:sz w:val="20"/>
                <w:szCs w:val="20"/>
                <w:lang w:val="en-GB"/>
              </w:rPr>
              <w:t>Staff</w:t>
            </w:r>
          </w:p>
        </w:tc>
        <w:tc>
          <w:tcPr>
            <w:tcW w:w="1452" w:type="dxa"/>
          </w:tcPr>
          <w:p w:rsidRPr="007239D1" w:rsidR="003804DC" w:rsidP="009972D7" w:rsidRDefault="008877D1" w14:paraId="68A40032" w14:textId="3E8ACB75">
            <w:pPr>
              <w:tabs>
                <w:tab w:val="left" w:pos="7785"/>
              </w:tabs>
              <w:rPr>
                <w:rFonts w:ascii="Arial" w:hAnsi="Arial" w:cs="Arial"/>
                <w:sz w:val="20"/>
                <w:szCs w:val="20"/>
                <w:lang w:val="en-GB"/>
              </w:rPr>
            </w:pPr>
            <w:r>
              <w:rPr>
                <w:rFonts w:ascii="Arial" w:hAnsi="Arial" w:cs="Arial"/>
                <w:sz w:val="20"/>
                <w:szCs w:val="20"/>
                <w:lang w:val="en-GB"/>
              </w:rPr>
              <w:t>01/13/</w:t>
            </w:r>
            <w:r w:rsidR="0061238B">
              <w:rPr>
                <w:rFonts w:ascii="Arial" w:hAnsi="Arial" w:cs="Arial"/>
                <w:sz w:val="20"/>
                <w:szCs w:val="20"/>
                <w:lang w:val="en-GB"/>
              </w:rPr>
              <w:t>24</w:t>
            </w:r>
          </w:p>
        </w:tc>
      </w:tr>
    </w:tbl>
    <w:p w:rsidR="003804DC" w:rsidP="003804DC" w:rsidRDefault="003804DC" w14:paraId="36F3C59E" w14:textId="77777777">
      <w:pPr>
        <w:tabs>
          <w:tab w:val="left" w:pos="7785"/>
        </w:tabs>
        <w:ind w:left="-851"/>
        <w:rPr>
          <w:sz w:val="20"/>
          <w:szCs w:val="20"/>
        </w:rPr>
      </w:pPr>
    </w:p>
    <w:tbl>
      <w:tblPr>
        <w:tblStyle w:val="TableGrid"/>
        <w:tblW w:w="15452" w:type="dxa"/>
        <w:tblInd w:w="-176" w:type="dxa"/>
        <w:tblLook w:val="04A0" w:firstRow="1" w:lastRow="0" w:firstColumn="1" w:lastColumn="0" w:noHBand="0" w:noVBand="1"/>
      </w:tblPr>
      <w:tblGrid>
        <w:gridCol w:w="2362"/>
        <w:gridCol w:w="3275"/>
        <w:gridCol w:w="1450"/>
        <w:gridCol w:w="4929"/>
        <w:gridCol w:w="1168"/>
        <w:gridCol w:w="2268"/>
      </w:tblGrid>
      <w:tr w:rsidR="003804DC" w:rsidTr="003804DC" w14:paraId="22BB1251" w14:textId="77777777">
        <w:tc>
          <w:tcPr>
            <w:tcW w:w="2362" w:type="dxa"/>
          </w:tcPr>
          <w:p w:rsidR="003804DC" w:rsidP="003804DC" w:rsidRDefault="003804DC" w14:paraId="40F10EF2" w14:textId="77777777">
            <w:pPr>
              <w:tabs>
                <w:tab w:val="left" w:pos="7785"/>
              </w:tabs>
              <w:ind w:left="567"/>
              <w:rPr>
                <w:rFonts w:ascii="Arial" w:hAnsi="Arial" w:cs="Arial"/>
                <w:sz w:val="20"/>
                <w:szCs w:val="20"/>
                <w:lang w:val="en-GB"/>
              </w:rPr>
            </w:pPr>
            <w:r>
              <w:rPr>
                <w:rFonts w:ascii="Arial" w:hAnsi="Arial" w:cs="Arial"/>
                <w:sz w:val="20"/>
                <w:szCs w:val="20"/>
                <w:lang w:val="en-GB"/>
              </w:rPr>
              <w:t>Checked by:</w:t>
            </w:r>
          </w:p>
        </w:tc>
        <w:tc>
          <w:tcPr>
            <w:tcW w:w="3275" w:type="dxa"/>
          </w:tcPr>
          <w:p w:rsidR="003804DC" w:rsidP="009972D7" w:rsidRDefault="00240487" w14:paraId="7AD73DDD" w14:textId="77777777">
            <w:pPr>
              <w:tabs>
                <w:tab w:val="left" w:pos="7785"/>
              </w:tabs>
              <w:rPr>
                <w:rFonts w:ascii="Arial" w:hAnsi="Arial" w:cs="Arial"/>
                <w:sz w:val="20"/>
                <w:szCs w:val="20"/>
                <w:lang w:val="en-GB"/>
              </w:rPr>
            </w:pPr>
            <w:r>
              <w:rPr>
                <w:rFonts w:ascii="Arial" w:hAnsi="Arial" w:cs="Arial"/>
                <w:sz w:val="20"/>
                <w:szCs w:val="20"/>
                <w:lang w:val="en-GB"/>
              </w:rPr>
              <w:t>Anne Boss</w:t>
            </w:r>
          </w:p>
        </w:tc>
        <w:tc>
          <w:tcPr>
            <w:tcW w:w="1450" w:type="dxa"/>
          </w:tcPr>
          <w:p w:rsidR="003804DC" w:rsidP="009972D7" w:rsidRDefault="003804DC" w14:paraId="2E6D5354" w14:textId="77777777">
            <w:pPr>
              <w:tabs>
                <w:tab w:val="left" w:pos="7785"/>
              </w:tabs>
              <w:rPr>
                <w:rFonts w:ascii="Arial" w:hAnsi="Arial" w:cs="Arial"/>
                <w:sz w:val="20"/>
                <w:szCs w:val="20"/>
                <w:lang w:val="en-GB"/>
              </w:rPr>
            </w:pPr>
            <w:r>
              <w:rPr>
                <w:rFonts w:ascii="Arial" w:hAnsi="Arial" w:cs="Arial"/>
                <w:sz w:val="20"/>
                <w:szCs w:val="20"/>
                <w:lang w:val="en-GB"/>
              </w:rPr>
              <w:t>Position:</w:t>
            </w:r>
          </w:p>
        </w:tc>
        <w:tc>
          <w:tcPr>
            <w:tcW w:w="4929" w:type="dxa"/>
          </w:tcPr>
          <w:p w:rsidR="003804DC" w:rsidP="009972D7" w:rsidRDefault="00240487" w14:paraId="332283B9" w14:textId="77777777">
            <w:pPr>
              <w:tabs>
                <w:tab w:val="left" w:pos="7785"/>
              </w:tabs>
              <w:rPr>
                <w:rFonts w:ascii="Arial" w:hAnsi="Arial" w:cs="Arial"/>
                <w:sz w:val="20"/>
                <w:szCs w:val="20"/>
                <w:lang w:val="en-GB"/>
              </w:rPr>
            </w:pPr>
            <w:r>
              <w:rPr>
                <w:rFonts w:ascii="Arial" w:hAnsi="Arial" w:cs="Arial"/>
                <w:sz w:val="20"/>
                <w:szCs w:val="20"/>
                <w:lang w:val="en-GB"/>
              </w:rPr>
              <w:t>Services of the Union Manager</w:t>
            </w:r>
          </w:p>
        </w:tc>
        <w:tc>
          <w:tcPr>
            <w:tcW w:w="1168" w:type="dxa"/>
          </w:tcPr>
          <w:p w:rsidR="003804DC" w:rsidP="009972D7" w:rsidRDefault="003804DC" w14:paraId="4E24319D" w14:textId="77777777">
            <w:pPr>
              <w:tabs>
                <w:tab w:val="left" w:pos="7785"/>
              </w:tabs>
              <w:rPr>
                <w:rFonts w:ascii="Arial" w:hAnsi="Arial" w:cs="Arial"/>
                <w:sz w:val="20"/>
                <w:szCs w:val="20"/>
                <w:lang w:val="en-GB"/>
              </w:rPr>
            </w:pPr>
            <w:r>
              <w:rPr>
                <w:rFonts w:ascii="Arial" w:hAnsi="Arial" w:cs="Arial"/>
                <w:sz w:val="20"/>
                <w:szCs w:val="20"/>
                <w:lang w:val="en-GB"/>
              </w:rPr>
              <w:t>Date:</w:t>
            </w:r>
          </w:p>
          <w:p w:rsidR="003804DC" w:rsidP="009972D7" w:rsidRDefault="003804DC" w14:paraId="5D9032F8" w14:textId="77777777">
            <w:pPr>
              <w:tabs>
                <w:tab w:val="left" w:pos="7785"/>
              </w:tabs>
              <w:rPr>
                <w:rFonts w:ascii="Arial" w:hAnsi="Arial" w:cs="Arial"/>
                <w:sz w:val="20"/>
                <w:szCs w:val="20"/>
                <w:lang w:val="en-GB"/>
              </w:rPr>
            </w:pPr>
          </w:p>
        </w:tc>
        <w:tc>
          <w:tcPr>
            <w:tcW w:w="2268" w:type="dxa"/>
          </w:tcPr>
          <w:p w:rsidR="003804DC" w:rsidP="009972D7" w:rsidRDefault="00240487" w14:paraId="00003342" w14:textId="6D57FFE8">
            <w:pPr>
              <w:tabs>
                <w:tab w:val="left" w:pos="7785"/>
              </w:tabs>
              <w:rPr>
                <w:rFonts w:ascii="Arial" w:hAnsi="Arial" w:cs="Arial"/>
                <w:sz w:val="20"/>
                <w:szCs w:val="20"/>
                <w:lang w:val="en-GB"/>
              </w:rPr>
            </w:pPr>
            <w:r>
              <w:rPr>
                <w:rFonts w:ascii="Arial" w:hAnsi="Arial" w:cs="Arial"/>
                <w:sz w:val="20"/>
                <w:szCs w:val="20"/>
                <w:lang w:val="en-GB"/>
              </w:rPr>
              <w:t>05/05/</w:t>
            </w:r>
            <w:r w:rsidR="0061238B">
              <w:rPr>
                <w:rFonts w:ascii="Arial" w:hAnsi="Arial" w:cs="Arial"/>
                <w:sz w:val="20"/>
                <w:szCs w:val="20"/>
                <w:lang w:val="en-GB"/>
              </w:rPr>
              <w:t>24</w:t>
            </w:r>
          </w:p>
        </w:tc>
      </w:tr>
    </w:tbl>
    <w:p w:rsidRPr="00B901ED" w:rsidR="00B901ED" w:rsidP="00E722A8" w:rsidRDefault="00B901ED" w14:paraId="7DBA6EC3" w14:textId="77777777">
      <w:pPr>
        <w:pStyle w:val="ListParagraph"/>
        <w:tabs>
          <w:tab w:val="left" w:pos="5955"/>
        </w:tabs>
        <w:ind w:left="1440"/>
        <w:jc w:val="both"/>
        <w:rPr>
          <w:rFonts w:asciiTheme="minorHAnsi" w:hAnsiTheme="minorHAnsi" w:cstheme="minorHAnsi"/>
          <w:sz w:val="22"/>
          <w:szCs w:val="22"/>
        </w:rPr>
      </w:pPr>
    </w:p>
    <w:sectPr w:rsidRPr="00B901ED" w:rsidR="00B901ED" w:rsidSect="0012673A">
      <w:headerReference w:type="even" r:id="rId12"/>
      <w:headerReference w:type="default" r:id="rId13"/>
      <w:headerReference w:type="first" r:id="rId14"/>
      <w:pgSz w:w="16838" w:h="11906" w:orient="landscape"/>
      <w:pgMar w:top="1247" w:right="1077" w:bottom="1134" w:left="1077" w:header="709"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49CE" w:rsidP="000A360A" w:rsidRDefault="00E649CE" w14:paraId="0FDA8CF8" w14:textId="77777777">
      <w:pPr>
        <w:spacing w:after="0" w:line="240" w:lineRule="auto"/>
      </w:pPr>
      <w:r>
        <w:separator/>
      </w:r>
    </w:p>
  </w:endnote>
  <w:endnote w:type="continuationSeparator" w:id="0">
    <w:p w:rsidR="00E649CE" w:rsidP="000A360A" w:rsidRDefault="00E649CE" w14:paraId="249FD517" w14:textId="77777777">
      <w:pPr>
        <w:spacing w:after="0" w:line="240" w:lineRule="auto"/>
      </w:pPr>
      <w:r>
        <w:continuationSeparator/>
      </w:r>
    </w:p>
  </w:endnote>
  <w:endnote w:type="continuationNotice" w:id="1">
    <w:p w:rsidR="008404D7" w:rsidRDefault="008404D7" w14:paraId="38BB2E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972D7" w:rsidR="00752021" w:rsidP="003804DC" w:rsidRDefault="009972D7" w14:paraId="4A6A38D6" w14:textId="547A233C">
    <w:pPr>
      <w:pStyle w:val="Footer"/>
      <w:tabs>
        <w:tab w:val="clear" w:pos="4513"/>
        <w:tab w:val="clear" w:pos="9026"/>
        <w:tab w:val="left" w:pos="2700"/>
      </w:tabs>
      <w:rPr>
        <w:rFonts w:asciiTheme="minorHAnsi" w:hAnsiTheme="minorHAnsi"/>
        <w:sz w:val="22"/>
        <w:szCs w:val="22"/>
      </w:rPr>
    </w:pPr>
    <w:r>
      <w:rPr>
        <w:rFonts w:asciiTheme="minorHAnsi" w:hAnsiTheme="minorHAnsi"/>
        <w:sz w:val="22"/>
        <w:szCs w:val="22"/>
      </w:rPr>
      <w:t>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49CE" w:rsidP="000A360A" w:rsidRDefault="00E649CE" w14:paraId="02F56BE6" w14:textId="77777777">
      <w:pPr>
        <w:spacing w:after="0" w:line="240" w:lineRule="auto"/>
      </w:pPr>
      <w:r>
        <w:separator/>
      </w:r>
    </w:p>
  </w:footnote>
  <w:footnote w:type="continuationSeparator" w:id="0">
    <w:p w:rsidR="00E649CE" w:rsidP="000A360A" w:rsidRDefault="00E649CE" w14:paraId="548777F7" w14:textId="77777777">
      <w:pPr>
        <w:spacing w:after="0" w:line="240" w:lineRule="auto"/>
      </w:pPr>
      <w:r>
        <w:continuationSeparator/>
      </w:r>
    </w:p>
  </w:footnote>
  <w:footnote w:type="continuationNotice" w:id="1">
    <w:p w:rsidR="008404D7" w:rsidRDefault="008404D7" w14:paraId="59AB87B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E44A7" w:rsidR="00752021" w:rsidP="009E44A7" w:rsidRDefault="00D92364" w14:paraId="3496294C" w14:textId="7BBB12F7">
    <w:pPr>
      <w:jc w:val="both"/>
      <w:rPr>
        <w:rFonts w:asciiTheme="minorHAnsi" w:hAnsiTheme="minorHAnsi" w:cstheme="minorHAnsi"/>
        <w:b/>
        <w:bCs/>
        <w:sz w:val="44"/>
        <w:szCs w:val="44"/>
      </w:rPr>
    </w:pPr>
    <w:r>
      <w:rPr>
        <w:rFonts w:asciiTheme="minorHAnsi" w:hAnsiTheme="minorHAnsi" w:cstheme="minorHAnsi"/>
        <w:b/>
        <w:bCs/>
        <w:noProof/>
        <w:sz w:val="44"/>
        <w:szCs w:val="44"/>
      </w:rPr>
      <w:drawing>
        <wp:inline distT="0" distB="0" distL="0" distR="0" wp14:anchorId="17D9C0FD" wp14:editId="6968FCE7">
          <wp:extent cx="1280616" cy="464234"/>
          <wp:effectExtent l="0" t="0" r="0" b="0"/>
          <wp:docPr id="200861892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18923"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4668" cy="480203"/>
                  </a:xfrm>
                  <a:prstGeom prst="rect">
                    <a:avLst/>
                  </a:prstGeom>
                </pic:spPr>
              </pic:pic>
            </a:graphicData>
          </a:graphic>
        </wp:inline>
      </w:drawing>
    </w:r>
    <w:r w:rsidR="000143F5">
      <w:rPr>
        <w:rFonts w:asciiTheme="minorHAnsi" w:hAnsiTheme="minorHAnsi" w:cstheme="minorHAnsi"/>
        <w:b/>
        <w:bCs/>
        <w:sz w:val="44"/>
        <w:szCs w:val="44"/>
      </w:rPr>
      <w:tab/>
    </w:r>
    <w:r w:rsidR="000143F5">
      <w:rPr>
        <w:rFonts w:asciiTheme="minorHAnsi" w:hAnsiTheme="minorHAnsi" w:cstheme="minorHAnsi"/>
        <w:b/>
        <w:bCs/>
        <w:sz w:val="44"/>
        <w:szCs w:val="44"/>
      </w:rPr>
      <w:tab/>
    </w:r>
    <w:r w:rsidR="000143F5">
      <w:rPr>
        <w:rFonts w:asciiTheme="minorHAnsi" w:hAnsiTheme="minorHAnsi" w:cstheme="minorHAnsi"/>
        <w:b/>
        <w:bCs/>
        <w:sz w:val="44"/>
        <w:szCs w:val="44"/>
      </w:rPr>
      <w:t xml:space="preserve">  </w:t>
    </w:r>
    <w:r w:rsidRPr="00752021" w:rsidR="00752021">
      <w:rPr>
        <w:rFonts w:asciiTheme="minorHAnsi" w:hAnsiTheme="minorHAnsi" w:cstheme="minorHAnsi"/>
        <w:b/>
        <w:bCs/>
        <w:sz w:val="44"/>
        <w:szCs w:val="44"/>
      </w:rPr>
      <w:t>Risk Assessment Guidance</w:t>
    </w:r>
    <w:r w:rsidR="00976981">
      <w:rPr>
        <w:rFonts w:asciiTheme="minorHAnsi" w:hAnsiTheme="minorHAnsi" w:cstheme="minorHAnsi"/>
        <w:b/>
        <w:bCs/>
        <w:sz w:val="44"/>
        <w:szCs w:val="44"/>
      </w:rPr>
      <w:t xml:space="preserve"> - </w:t>
    </w:r>
    <w:r w:rsidR="000143F5">
      <w:rPr>
        <w:rFonts w:asciiTheme="minorHAnsi" w:hAnsiTheme="minorHAnsi" w:cstheme="minorHAnsi"/>
        <w:b/>
        <w:bCs/>
        <w:sz w:val="44"/>
        <w:szCs w:val="44"/>
      </w:rPr>
      <w:tab/>
    </w:r>
    <w:r w:rsidR="000143F5">
      <w:rPr>
        <w:rFonts w:asciiTheme="minorHAnsi" w:hAnsiTheme="minorHAnsi" w:cstheme="minorHAnsi"/>
        <w:b/>
        <w:bCs/>
        <w:sz w:val="44"/>
        <w:szCs w:val="44"/>
      </w:rPr>
      <w:tab/>
    </w:r>
    <w:r w:rsidR="000143F5">
      <w:rPr>
        <w:rFonts w:asciiTheme="minorHAnsi" w:hAnsiTheme="minorHAnsi" w:cstheme="minorHAnsi"/>
        <w:b/>
        <w:bCs/>
        <w:sz w:val="44"/>
        <w:szCs w:val="44"/>
      </w:rPr>
      <w:tab/>
    </w:r>
    <w:r w:rsidR="000143F5">
      <w:rPr>
        <w:rFonts w:asciiTheme="minorHAnsi" w:hAnsiTheme="minorHAnsi" w:cstheme="minorHAnsi"/>
        <w:b/>
        <w:bCs/>
        <w:sz w:val="44"/>
        <w:szCs w:val="44"/>
      </w:rPr>
      <w:tab/>
    </w:r>
    <w:r w:rsidR="000143F5">
      <w:rPr>
        <w:rFonts w:asciiTheme="minorHAnsi" w:hAnsiTheme="minorHAnsi" w:cstheme="minorHAnsi"/>
        <w:b/>
        <w:bCs/>
        <w:sz w:val="44"/>
        <w:szCs w:val="44"/>
      </w:rPr>
      <w:tab/>
    </w:r>
    <w:r w:rsidR="000143F5">
      <w:rPr>
        <w:rFonts w:asciiTheme="minorHAnsi" w:hAnsiTheme="minorHAnsi" w:cstheme="minorHAnsi"/>
        <w:b/>
        <w:bCs/>
        <w:sz w:val="44"/>
        <w:szCs w:val="44"/>
      </w:rPr>
      <w:tab/>
    </w:r>
    <w:r w:rsidR="000143F5">
      <w:rPr>
        <w:rFonts w:asciiTheme="minorHAnsi" w:hAnsiTheme="minorHAnsi" w:cstheme="minorHAnsi"/>
        <w:b/>
        <w:bCs/>
        <w:sz w:val="44"/>
        <w:szCs w:val="44"/>
      </w:rPr>
      <w:tab/>
    </w:r>
    <w:r w:rsidR="000143F5">
      <w:rPr>
        <w:rFonts w:asciiTheme="minorHAnsi" w:hAnsiTheme="minorHAnsi" w:cstheme="minorHAnsi"/>
        <w:b/>
        <w:bCs/>
        <w:sz w:val="44"/>
        <w:szCs w:val="44"/>
      </w:rPr>
      <w:t>STUDENTS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04DC" w:rsidRDefault="003804DC" w14:paraId="34385D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E451F" w:rsidR="004900E7" w:rsidP="008E451F" w:rsidRDefault="008E451F" w14:paraId="38BDF4E1" w14:textId="64699580">
    <w:pPr>
      <w:pStyle w:val="Header"/>
    </w:pPr>
    <w:r>
      <w:rPr>
        <w:rFonts w:asciiTheme="minorHAnsi" w:hAnsiTheme="minorHAnsi" w:cstheme="minorHAnsi"/>
        <w:b/>
        <w:bCs/>
        <w:noProof/>
        <w:sz w:val="44"/>
        <w:szCs w:val="44"/>
      </w:rPr>
      <w:drawing>
        <wp:inline distT="0" distB="0" distL="0" distR="0" wp14:anchorId="01FD2660" wp14:editId="67B5EE17">
          <wp:extent cx="1280616" cy="464234"/>
          <wp:effectExtent l="0" t="0" r="0" b="0"/>
          <wp:docPr id="83155658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18923"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4668" cy="480203"/>
                  </a:xfrm>
                  <a:prstGeom prst="rect">
                    <a:avLst/>
                  </a:prstGeom>
                </pic:spPr>
              </pic:pic>
            </a:graphicData>
          </a:graphic>
        </wp:inline>
      </w:drawing>
    </w:r>
    <w:r>
      <w:rPr>
        <w:rFonts w:asciiTheme="minorHAnsi" w:hAnsiTheme="minorHAnsi" w:cstheme="minorHAnsi"/>
        <w:b/>
        <w:bCs/>
        <w:sz w:val="44"/>
        <w:szCs w:val="44"/>
      </w:rPr>
      <w:tab/>
    </w:r>
    <w:r w:rsidRPr="008E451F">
      <w:rPr>
        <w:rFonts w:asciiTheme="minorHAnsi" w:hAnsiTheme="minorHAnsi" w:cstheme="minorHAnsi"/>
        <w:b/>
        <w:bCs/>
        <w:color w:val="FF0000"/>
        <w:sz w:val="44"/>
        <w:szCs w:val="44"/>
      </w:rPr>
      <w:t>Example Only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E44A7" w:rsidR="00757E3D" w:rsidP="00757E3D" w:rsidRDefault="00757E3D" w14:paraId="2FCC2851" w14:textId="77777777">
    <w:pPr>
      <w:jc w:val="both"/>
      <w:rPr>
        <w:rFonts w:asciiTheme="minorHAnsi" w:hAnsiTheme="minorHAnsi" w:cstheme="minorHAnsi"/>
        <w:b/>
        <w:bCs/>
        <w:sz w:val="44"/>
        <w:szCs w:val="44"/>
      </w:rPr>
    </w:pPr>
    <w:r>
      <w:rPr>
        <w:rFonts w:asciiTheme="minorHAnsi" w:hAnsiTheme="minorHAnsi" w:cstheme="minorHAnsi"/>
        <w:b/>
        <w:bCs/>
        <w:noProof/>
        <w:sz w:val="44"/>
        <w:szCs w:val="44"/>
      </w:rPr>
      <w:drawing>
        <wp:inline distT="0" distB="0" distL="0" distR="0" wp14:anchorId="463385F0" wp14:editId="41A63236">
          <wp:extent cx="1280616" cy="464234"/>
          <wp:effectExtent l="0" t="0" r="0" b="0"/>
          <wp:docPr id="189286420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18923"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4668" cy="480203"/>
                  </a:xfrm>
                  <a:prstGeom prst="rect">
                    <a:avLst/>
                  </a:prstGeom>
                </pic:spPr>
              </pic:pic>
            </a:graphicData>
          </a:graphic>
        </wp:inline>
      </w:drawing>
    </w:r>
    <w:r>
      <w:rPr>
        <w:rFonts w:asciiTheme="minorHAnsi" w:hAnsiTheme="minorHAnsi" w:cstheme="minorHAnsi"/>
        <w:b/>
        <w:bCs/>
        <w:sz w:val="44"/>
        <w:szCs w:val="44"/>
      </w:rPr>
      <w:tab/>
    </w:r>
    <w:r>
      <w:rPr>
        <w:rFonts w:asciiTheme="minorHAnsi" w:hAnsiTheme="minorHAnsi" w:cstheme="minorHAnsi"/>
        <w:b/>
        <w:bCs/>
        <w:sz w:val="44"/>
        <w:szCs w:val="44"/>
      </w:rPr>
      <w:tab/>
    </w:r>
    <w:r>
      <w:rPr>
        <w:rFonts w:asciiTheme="minorHAnsi" w:hAnsiTheme="minorHAnsi" w:cstheme="minorHAnsi"/>
        <w:b/>
        <w:bCs/>
        <w:sz w:val="44"/>
        <w:szCs w:val="44"/>
      </w:rPr>
      <w:t xml:space="preserve">  </w:t>
    </w:r>
    <w:r w:rsidRPr="00752021">
      <w:rPr>
        <w:rFonts w:asciiTheme="minorHAnsi" w:hAnsiTheme="minorHAnsi" w:cstheme="minorHAnsi"/>
        <w:b/>
        <w:bCs/>
        <w:sz w:val="44"/>
        <w:szCs w:val="44"/>
      </w:rPr>
      <w:t>Risk Assessment Guidance</w:t>
    </w:r>
    <w:r>
      <w:rPr>
        <w:rFonts w:asciiTheme="minorHAnsi" w:hAnsiTheme="minorHAnsi" w:cstheme="minorHAnsi"/>
        <w:b/>
        <w:bCs/>
        <w:sz w:val="44"/>
        <w:szCs w:val="44"/>
      </w:rPr>
      <w:t xml:space="preserve"> - STUDENTS</w:t>
    </w:r>
  </w:p>
  <w:p w:rsidR="003804DC" w:rsidRDefault="003804DC" w14:paraId="45AD8A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F773D"/>
    <w:multiLevelType w:val="hybridMultilevel"/>
    <w:tmpl w:val="DF8ECF10"/>
    <w:lvl w:ilvl="0" w:tplc="0809000B">
      <w:start w:val="1"/>
      <w:numFmt w:val="bullet"/>
      <w:lvlText w:val=""/>
      <w:lvlJc w:val="left"/>
      <w:pPr>
        <w:ind w:left="2205" w:hanging="360"/>
      </w:pPr>
      <w:rPr>
        <w:rFonts w:hint="default" w:ascii="Wingdings" w:hAnsi="Wingdings"/>
      </w:rPr>
    </w:lvl>
    <w:lvl w:ilvl="1" w:tplc="08090003" w:tentative="1">
      <w:start w:val="1"/>
      <w:numFmt w:val="bullet"/>
      <w:lvlText w:val="o"/>
      <w:lvlJc w:val="left"/>
      <w:pPr>
        <w:ind w:left="2925" w:hanging="360"/>
      </w:pPr>
      <w:rPr>
        <w:rFonts w:hint="default" w:ascii="Courier New" w:hAnsi="Courier New" w:cs="Courier New"/>
      </w:rPr>
    </w:lvl>
    <w:lvl w:ilvl="2" w:tplc="08090005" w:tentative="1">
      <w:start w:val="1"/>
      <w:numFmt w:val="bullet"/>
      <w:lvlText w:val=""/>
      <w:lvlJc w:val="left"/>
      <w:pPr>
        <w:ind w:left="3645" w:hanging="360"/>
      </w:pPr>
      <w:rPr>
        <w:rFonts w:hint="default" w:ascii="Wingdings" w:hAnsi="Wingdings"/>
      </w:rPr>
    </w:lvl>
    <w:lvl w:ilvl="3" w:tplc="08090001" w:tentative="1">
      <w:start w:val="1"/>
      <w:numFmt w:val="bullet"/>
      <w:lvlText w:val=""/>
      <w:lvlJc w:val="left"/>
      <w:pPr>
        <w:ind w:left="4365" w:hanging="360"/>
      </w:pPr>
      <w:rPr>
        <w:rFonts w:hint="default" w:ascii="Symbol" w:hAnsi="Symbol"/>
      </w:rPr>
    </w:lvl>
    <w:lvl w:ilvl="4" w:tplc="08090003" w:tentative="1">
      <w:start w:val="1"/>
      <w:numFmt w:val="bullet"/>
      <w:lvlText w:val="o"/>
      <w:lvlJc w:val="left"/>
      <w:pPr>
        <w:ind w:left="5085" w:hanging="360"/>
      </w:pPr>
      <w:rPr>
        <w:rFonts w:hint="default" w:ascii="Courier New" w:hAnsi="Courier New" w:cs="Courier New"/>
      </w:rPr>
    </w:lvl>
    <w:lvl w:ilvl="5" w:tplc="08090005" w:tentative="1">
      <w:start w:val="1"/>
      <w:numFmt w:val="bullet"/>
      <w:lvlText w:val=""/>
      <w:lvlJc w:val="left"/>
      <w:pPr>
        <w:ind w:left="5805" w:hanging="360"/>
      </w:pPr>
      <w:rPr>
        <w:rFonts w:hint="default" w:ascii="Wingdings" w:hAnsi="Wingdings"/>
      </w:rPr>
    </w:lvl>
    <w:lvl w:ilvl="6" w:tplc="08090001" w:tentative="1">
      <w:start w:val="1"/>
      <w:numFmt w:val="bullet"/>
      <w:lvlText w:val=""/>
      <w:lvlJc w:val="left"/>
      <w:pPr>
        <w:ind w:left="6525" w:hanging="360"/>
      </w:pPr>
      <w:rPr>
        <w:rFonts w:hint="default" w:ascii="Symbol" w:hAnsi="Symbol"/>
      </w:rPr>
    </w:lvl>
    <w:lvl w:ilvl="7" w:tplc="08090003" w:tentative="1">
      <w:start w:val="1"/>
      <w:numFmt w:val="bullet"/>
      <w:lvlText w:val="o"/>
      <w:lvlJc w:val="left"/>
      <w:pPr>
        <w:ind w:left="7245" w:hanging="360"/>
      </w:pPr>
      <w:rPr>
        <w:rFonts w:hint="default" w:ascii="Courier New" w:hAnsi="Courier New" w:cs="Courier New"/>
      </w:rPr>
    </w:lvl>
    <w:lvl w:ilvl="8" w:tplc="08090005" w:tentative="1">
      <w:start w:val="1"/>
      <w:numFmt w:val="bullet"/>
      <w:lvlText w:val=""/>
      <w:lvlJc w:val="left"/>
      <w:pPr>
        <w:ind w:left="7965" w:hanging="360"/>
      </w:pPr>
      <w:rPr>
        <w:rFonts w:hint="default" w:ascii="Wingdings" w:hAnsi="Wingdings"/>
      </w:rPr>
    </w:lvl>
  </w:abstractNum>
  <w:abstractNum w:abstractNumId="1" w15:restartNumberingAfterBreak="0">
    <w:nsid w:val="246D2024"/>
    <w:multiLevelType w:val="hybridMultilevel"/>
    <w:tmpl w:val="9AF08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56012B"/>
    <w:multiLevelType w:val="hybridMultilevel"/>
    <w:tmpl w:val="D63A2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5326E2"/>
    <w:multiLevelType w:val="hybridMultilevel"/>
    <w:tmpl w:val="9F3C27BC"/>
    <w:lvl w:ilvl="0" w:tplc="08090001">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D9B7119"/>
    <w:multiLevelType w:val="hybridMultilevel"/>
    <w:tmpl w:val="53845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D07B7"/>
    <w:multiLevelType w:val="hybridMultilevel"/>
    <w:tmpl w:val="481E2F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ACC3C0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50666391">
    <w:abstractNumId w:val="1"/>
  </w:num>
  <w:num w:numId="2" w16cid:durableId="1330016835">
    <w:abstractNumId w:val="6"/>
  </w:num>
  <w:num w:numId="3" w16cid:durableId="1235894374">
    <w:abstractNumId w:val="4"/>
  </w:num>
  <w:num w:numId="4" w16cid:durableId="90198939">
    <w:abstractNumId w:val="2"/>
  </w:num>
  <w:num w:numId="5" w16cid:durableId="129518913">
    <w:abstractNumId w:val="5"/>
  </w:num>
  <w:num w:numId="6" w16cid:durableId="831026050">
    <w:abstractNumId w:val="3"/>
  </w:num>
  <w:num w:numId="7" w16cid:durableId="6185380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354"/>
    <w:rsid w:val="00006839"/>
    <w:rsid w:val="00010DD3"/>
    <w:rsid w:val="000143F5"/>
    <w:rsid w:val="00031B66"/>
    <w:rsid w:val="00046B79"/>
    <w:rsid w:val="0005605E"/>
    <w:rsid w:val="00056DB0"/>
    <w:rsid w:val="000624D8"/>
    <w:rsid w:val="00062A13"/>
    <w:rsid w:val="00063F8F"/>
    <w:rsid w:val="0007610E"/>
    <w:rsid w:val="000A360A"/>
    <w:rsid w:val="000A507A"/>
    <w:rsid w:val="000B4545"/>
    <w:rsid w:val="000B4808"/>
    <w:rsid w:val="000E3B4A"/>
    <w:rsid w:val="00112E23"/>
    <w:rsid w:val="0012673A"/>
    <w:rsid w:val="001457D3"/>
    <w:rsid w:val="00145DFC"/>
    <w:rsid w:val="0015622B"/>
    <w:rsid w:val="00161CFB"/>
    <w:rsid w:val="00173E9B"/>
    <w:rsid w:val="00186915"/>
    <w:rsid w:val="0019469B"/>
    <w:rsid w:val="00194790"/>
    <w:rsid w:val="001A4008"/>
    <w:rsid w:val="001B0B0F"/>
    <w:rsid w:val="001C115F"/>
    <w:rsid w:val="001C14F8"/>
    <w:rsid w:val="001D77E9"/>
    <w:rsid w:val="001E2347"/>
    <w:rsid w:val="001E2993"/>
    <w:rsid w:val="001F057B"/>
    <w:rsid w:val="001F7C1F"/>
    <w:rsid w:val="00205873"/>
    <w:rsid w:val="00210E2A"/>
    <w:rsid w:val="00232C59"/>
    <w:rsid w:val="00240487"/>
    <w:rsid w:val="00242958"/>
    <w:rsid w:val="00251595"/>
    <w:rsid w:val="002529E8"/>
    <w:rsid w:val="002679F9"/>
    <w:rsid w:val="002755DA"/>
    <w:rsid w:val="002A3029"/>
    <w:rsid w:val="002B386D"/>
    <w:rsid w:val="002B5A82"/>
    <w:rsid w:val="002C555D"/>
    <w:rsid w:val="002C7B3D"/>
    <w:rsid w:val="002E19B5"/>
    <w:rsid w:val="002F0354"/>
    <w:rsid w:val="00303955"/>
    <w:rsid w:val="0032203E"/>
    <w:rsid w:val="00350F6D"/>
    <w:rsid w:val="003804DC"/>
    <w:rsid w:val="00384190"/>
    <w:rsid w:val="003A07A5"/>
    <w:rsid w:val="003B052A"/>
    <w:rsid w:val="003C300A"/>
    <w:rsid w:val="003D4A70"/>
    <w:rsid w:val="003D5D9A"/>
    <w:rsid w:val="003E5DFD"/>
    <w:rsid w:val="00413E9C"/>
    <w:rsid w:val="00414E49"/>
    <w:rsid w:val="00432A7D"/>
    <w:rsid w:val="00440B4C"/>
    <w:rsid w:val="004455B7"/>
    <w:rsid w:val="00447ACC"/>
    <w:rsid w:val="00454CE0"/>
    <w:rsid w:val="004900E7"/>
    <w:rsid w:val="0049114C"/>
    <w:rsid w:val="004B1B9D"/>
    <w:rsid w:val="004B63E2"/>
    <w:rsid w:val="004D1499"/>
    <w:rsid w:val="004D5B1B"/>
    <w:rsid w:val="00532A20"/>
    <w:rsid w:val="00541D6D"/>
    <w:rsid w:val="005610FA"/>
    <w:rsid w:val="00562478"/>
    <w:rsid w:val="00576B4A"/>
    <w:rsid w:val="00585793"/>
    <w:rsid w:val="005867A1"/>
    <w:rsid w:val="005B14EA"/>
    <w:rsid w:val="005C415B"/>
    <w:rsid w:val="005F6886"/>
    <w:rsid w:val="0061238B"/>
    <w:rsid w:val="00617ADB"/>
    <w:rsid w:val="00647490"/>
    <w:rsid w:val="006534FB"/>
    <w:rsid w:val="0067471F"/>
    <w:rsid w:val="0067699E"/>
    <w:rsid w:val="006A7052"/>
    <w:rsid w:val="006B2FDC"/>
    <w:rsid w:val="006B683B"/>
    <w:rsid w:val="006C4B2C"/>
    <w:rsid w:val="006E297D"/>
    <w:rsid w:val="006E4474"/>
    <w:rsid w:val="006F5D06"/>
    <w:rsid w:val="00701B2C"/>
    <w:rsid w:val="00730272"/>
    <w:rsid w:val="00732A08"/>
    <w:rsid w:val="0074692C"/>
    <w:rsid w:val="00752021"/>
    <w:rsid w:val="00753ED5"/>
    <w:rsid w:val="00757E3D"/>
    <w:rsid w:val="007B08B9"/>
    <w:rsid w:val="007B2FF9"/>
    <w:rsid w:val="007D78C0"/>
    <w:rsid w:val="0080045A"/>
    <w:rsid w:val="0080655A"/>
    <w:rsid w:val="00814462"/>
    <w:rsid w:val="00821802"/>
    <w:rsid w:val="008404D7"/>
    <w:rsid w:val="0088701A"/>
    <w:rsid w:val="008877D1"/>
    <w:rsid w:val="0089431C"/>
    <w:rsid w:val="008A48AD"/>
    <w:rsid w:val="008B12B4"/>
    <w:rsid w:val="008B206B"/>
    <w:rsid w:val="008E2868"/>
    <w:rsid w:val="008E451F"/>
    <w:rsid w:val="00905337"/>
    <w:rsid w:val="00907503"/>
    <w:rsid w:val="00915799"/>
    <w:rsid w:val="00915CC5"/>
    <w:rsid w:val="00930904"/>
    <w:rsid w:val="00940909"/>
    <w:rsid w:val="00962761"/>
    <w:rsid w:val="00967C7F"/>
    <w:rsid w:val="00976981"/>
    <w:rsid w:val="009972D7"/>
    <w:rsid w:val="009B0723"/>
    <w:rsid w:val="009B510B"/>
    <w:rsid w:val="009D0EEA"/>
    <w:rsid w:val="009D40A5"/>
    <w:rsid w:val="009D48D7"/>
    <w:rsid w:val="009E44A7"/>
    <w:rsid w:val="00A1288F"/>
    <w:rsid w:val="00A16E9A"/>
    <w:rsid w:val="00A26464"/>
    <w:rsid w:val="00A26B5C"/>
    <w:rsid w:val="00A368B0"/>
    <w:rsid w:val="00A471A7"/>
    <w:rsid w:val="00A573EF"/>
    <w:rsid w:val="00A615ED"/>
    <w:rsid w:val="00A83786"/>
    <w:rsid w:val="00AA426D"/>
    <w:rsid w:val="00AD34B5"/>
    <w:rsid w:val="00AE5E92"/>
    <w:rsid w:val="00AF1B0E"/>
    <w:rsid w:val="00B15B96"/>
    <w:rsid w:val="00B172F8"/>
    <w:rsid w:val="00B33AD7"/>
    <w:rsid w:val="00B653A1"/>
    <w:rsid w:val="00B73962"/>
    <w:rsid w:val="00B838D8"/>
    <w:rsid w:val="00B84EBA"/>
    <w:rsid w:val="00B901ED"/>
    <w:rsid w:val="00B92429"/>
    <w:rsid w:val="00B92E3A"/>
    <w:rsid w:val="00B97F5D"/>
    <w:rsid w:val="00BA4F0A"/>
    <w:rsid w:val="00BB3018"/>
    <w:rsid w:val="00BE35D7"/>
    <w:rsid w:val="00C332FB"/>
    <w:rsid w:val="00C37896"/>
    <w:rsid w:val="00C52A93"/>
    <w:rsid w:val="00C57DA0"/>
    <w:rsid w:val="00C61B7E"/>
    <w:rsid w:val="00C62A8F"/>
    <w:rsid w:val="00C64906"/>
    <w:rsid w:val="00C65F01"/>
    <w:rsid w:val="00C67F84"/>
    <w:rsid w:val="00CB31EB"/>
    <w:rsid w:val="00CE672A"/>
    <w:rsid w:val="00CF2D54"/>
    <w:rsid w:val="00CF63C5"/>
    <w:rsid w:val="00D26AF9"/>
    <w:rsid w:val="00D65A4C"/>
    <w:rsid w:val="00D65CF5"/>
    <w:rsid w:val="00D667E6"/>
    <w:rsid w:val="00D814BB"/>
    <w:rsid w:val="00D92364"/>
    <w:rsid w:val="00D92D2F"/>
    <w:rsid w:val="00D97E95"/>
    <w:rsid w:val="00DB043E"/>
    <w:rsid w:val="00DB1E56"/>
    <w:rsid w:val="00DB2E83"/>
    <w:rsid w:val="00DC3D31"/>
    <w:rsid w:val="00DE0956"/>
    <w:rsid w:val="00DE23DD"/>
    <w:rsid w:val="00DE7403"/>
    <w:rsid w:val="00E10D68"/>
    <w:rsid w:val="00E13F9F"/>
    <w:rsid w:val="00E2276E"/>
    <w:rsid w:val="00E649CE"/>
    <w:rsid w:val="00E722A8"/>
    <w:rsid w:val="00E7345E"/>
    <w:rsid w:val="00E84C6B"/>
    <w:rsid w:val="00EB4B8A"/>
    <w:rsid w:val="00EB66B2"/>
    <w:rsid w:val="00EE0EDD"/>
    <w:rsid w:val="00EF71FC"/>
    <w:rsid w:val="00F257C1"/>
    <w:rsid w:val="00F27F58"/>
    <w:rsid w:val="00F33157"/>
    <w:rsid w:val="00F45FAB"/>
    <w:rsid w:val="00F550F4"/>
    <w:rsid w:val="00F61934"/>
    <w:rsid w:val="00F7601F"/>
    <w:rsid w:val="00F86767"/>
    <w:rsid w:val="00F94587"/>
    <w:rsid w:val="00FA41E2"/>
    <w:rsid w:val="00FA4C79"/>
    <w:rsid w:val="00FD2B87"/>
    <w:rsid w:val="00FE2A92"/>
    <w:rsid w:val="00FE653D"/>
    <w:rsid w:val="0BC78944"/>
    <w:rsid w:val="35A58A8C"/>
    <w:rsid w:val="3E68BCEC"/>
    <w:rsid w:val="4EBE1FC4"/>
    <w:rsid w:val="64AE8C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144280"/>
  <w15:docId w15:val="{661C0D5A-FD10-4A65-8C84-3A449AAFCA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cs="Arial" w:eastAsiaTheme="minorEastAsia"/>
        <w:sz w:val="24"/>
        <w:szCs w:val="24"/>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FE653D"/>
    <w:rPr>
      <w:sz w:val="16"/>
      <w:szCs w:val="16"/>
    </w:rPr>
  </w:style>
  <w:style w:type="paragraph" w:styleId="CommentText">
    <w:name w:val="annotation text"/>
    <w:basedOn w:val="Normal"/>
    <w:link w:val="CommentTextChar"/>
    <w:uiPriority w:val="99"/>
    <w:semiHidden/>
    <w:unhideWhenUsed/>
    <w:rsid w:val="00FE653D"/>
    <w:pPr>
      <w:spacing w:line="240" w:lineRule="auto"/>
    </w:pPr>
    <w:rPr>
      <w:sz w:val="20"/>
      <w:szCs w:val="20"/>
    </w:rPr>
  </w:style>
  <w:style w:type="character" w:styleId="CommentTextChar" w:customStyle="1">
    <w:name w:val="Comment Text Char"/>
    <w:basedOn w:val="DefaultParagraphFont"/>
    <w:link w:val="CommentText"/>
    <w:uiPriority w:val="99"/>
    <w:semiHidden/>
    <w:rsid w:val="00FE653D"/>
    <w:rPr>
      <w:sz w:val="20"/>
      <w:szCs w:val="20"/>
    </w:rPr>
  </w:style>
  <w:style w:type="paragraph" w:styleId="CommentSubject">
    <w:name w:val="annotation subject"/>
    <w:basedOn w:val="CommentText"/>
    <w:next w:val="CommentText"/>
    <w:link w:val="CommentSubjectChar"/>
    <w:uiPriority w:val="99"/>
    <w:semiHidden/>
    <w:unhideWhenUsed/>
    <w:rsid w:val="00FE653D"/>
    <w:rPr>
      <w:b/>
      <w:bCs/>
    </w:rPr>
  </w:style>
  <w:style w:type="character" w:styleId="CommentSubjectChar" w:customStyle="1">
    <w:name w:val="Comment Subject Char"/>
    <w:basedOn w:val="CommentTextChar"/>
    <w:link w:val="CommentSubject"/>
    <w:uiPriority w:val="99"/>
    <w:semiHidden/>
    <w:rsid w:val="00FE653D"/>
    <w:rPr>
      <w:b/>
      <w:bCs/>
      <w:sz w:val="20"/>
      <w:szCs w:val="20"/>
    </w:rPr>
  </w:style>
  <w:style w:type="paragraph" w:styleId="BalloonText">
    <w:name w:val="Balloon Text"/>
    <w:basedOn w:val="Normal"/>
    <w:link w:val="BalloonTextChar"/>
    <w:uiPriority w:val="99"/>
    <w:semiHidden/>
    <w:unhideWhenUsed/>
    <w:rsid w:val="00FE653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E653D"/>
    <w:rPr>
      <w:rFonts w:ascii="Tahoma" w:hAnsi="Tahoma" w:cs="Tahoma"/>
      <w:sz w:val="16"/>
      <w:szCs w:val="16"/>
    </w:rPr>
  </w:style>
  <w:style w:type="character" w:styleId="Hyperlink">
    <w:name w:val="Hyperlink"/>
    <w:basedOn w:val="DefaultParagraphFont"/>
    <w:uiPriority w:val="99"/>
    <w:unhideWhenUsed/>
    <w:rsid w:val="006B2FDC"/>
    <w:rPr>
      <w:color w:val="0000FF" w:themeColor="hyperlink"/>
      <w:u w:val="single"/>
    </w:rPr>
  </w:style>
  <w:style w:type="paragraph" w:styleId="ListParagraph">
    <w:name w:val="List Paragraph"/>
    <w:basedOn w:val="Normal"/>
    <w:uiPriority w:val="34"/>
    <w:qFormat/>
    <w:rsid w:val="0067699E"/>
    <w:pPr>
      <w:ind w:left="720"/>
      <w:contextualSpacing/>
    </w:pPr>
  </w:style>
  <w:style w:type="paragraph" w:styleId="Header">
    <w:name w:val="header"/>
    <w:basedOn w:val="Normal"/>
    <w:link w:val="HeaderChar"/>
    <w:uiPriority w:val="99"/>
    <w:unhideWhenUsed/>
    <w:rsid w:val="000A36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360A"/>
  </w:style>
  <w:style w:type="paragraph" w:styleId="Footer">
    <w:name w:val="footer"/>
    <w:basedOn w:val="Normal"/>
    <w:link w:val="FooterChar"/>
    <w:uiPriority w:val="99"/>
    <w:unhideWhenUsed/>
    <w:rsid w:val="000A36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360A"/>
  </w:style>
  <w:style w:type="table" w:styleId="TableGrid">
    <w:name w:val="Table Grid"/>
    <w:basedOn w:val="TableNormal"/>
    <w:uiPriority w:val="59"/>
    <w:rsid w:val="003804DC"/>
    <w:pPr>
      <w:spacing w:after="0" w:line="240" w:lineRule="auto"/>
    </w:pPr>
    <w:rPr>
      <w:rFonts w:asciiTheme="minorHAnsi" w:hAnsiTheme="minorHAnsi" w:cstheme="minorBid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2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9" ma:contentTypeDescription="Create a new document." ma:contentTypeScope="" ma:versionID="978b4af155ed391645bf6f779c690889">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004c3023b35ff1f814c663511ea0f3a5"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A0825-FFB9-4070-97E9-D3B7E77F2B67}">
  <ds:schemaRefs>
    <ds:schemaRef ds:uri="http://schemas.microsoft.com/sharepoint/v3/contenttype/forms"/>
  </ds:schemaRefs>
</ds:datastoreItem>
</file>

<file path=customXml/itemProps2.xml><?xml version="1.0" encoding="utf-8"?>
<ds:datastoreItem xmlns:ds="http://schemas.openxmlformats.org/officeDocument/2006/customXml" ds:itemID="{20538125-D331-493E-9203-3DB427592A22}">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customXml/itemProps3.xml><?xml version="1.0" encoding="utf-8"?>
<ds:datastoreItem xmlns:ds="http://schemas.openxmlformats.org/officeDocument/2006/customXml" ds:itemID="{29F4B9F8-A717-4927-8808-A64DFD9B2A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Ghassempoory</dc:creator>
  <cp:keywords/>
  <cp:lastModifiedBy>Pugh, Brian</cp:lastModifiedBy>
  <cp:revision>29</cp:revision>
  <dcterms:created xsi:type="dcterms:W3CDTF">2023-01-26T17:58:00Z</dcterms:created>
  <dcterms:modified xsi:type="dcterms:W3CDTF">2025-08-14T14:37:38Z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