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00C79B" w14:textId="77777777" w:rsidR="00E16F18" w:rsidRDefault="00E16F18" w:rsidP="00125798">
      <w:pPr>
        <w:ind w:left="-851"/>
        <w:rPr>
          <w:rFonts w:ascii="Arial" w:hAnsi="Arial" w:cs="Arial"/>
          <w:b/>
          <w:bCs/>
          <w:lang w:val="en-GB"/>
        </w:rPr>
      </w:pPr>
    </w:p>
    <w:p w14:paraId="3A6287CA" w14:textId="426A184B" w:rsidR="00125798" w:rsidRPr="00805F49" w:rsidRDefault="00125798" w:rsidP="00125798">
      <w:pPr>
        <w:ind w:left="-851"/>
        <w:rPr>
          <w:rFonts w:ascii="Arial" w:hAnsi="Arial" w:cs="Arial"/>
          <w:b/>
          <w:bCs/>
          <w:lang w:val="en-GB"/>
        </w:rPr>
      </w:pPr>
      <w:r w:rsidRPr="00805F49">
        <w:rPr>
          <w:rFonts w:ascii="Arial" w:hAnsi="Arial" w:cs="Arial"/>
          <w:b/>
          <w:bCs/>
          <w:lang w:val="en-GB"/>
        </w:rPr>
        <w:t>Department/Club/Society:</w:t>
      </w:r>
      <w:r w:rsidR="00431C27">
        <w:rPr>
          <w:rFonts w:ascii="Arial" w:hAnsi="Arial" w:cs="Arial"/>
          <w:b/>
          <w:bCs/>
          <w:lang w:val="en-GB"/>
        </w:rPr>
        <w:t xml:space="preserve"> Low Risk Society</w:t>
      </w:r>
    </w:p>
    <w:p w14:paraId="2EAB5B05" w14:textId="77777777" w:rsidR="00125798" w:rsidRPr="00805F49" w:rsidRDefault="00125798" w:rsidP="00125798">
      <w:pPr>
        <w:ind w:left="-851"/>
        <w:rPr>
          <w:rFonts w:ascii="Arial" w:hAnsi="Arial" w:cs="Arial"/>
          <w:b/>
          <w:bCs/>
          <w:lang w:val="en-GB"/>
        </w:rPr>
      </w:pPr>
    </w:p>
    <w:p w14:paraId="7AE5BBFB" w14:textId="474F25CE" w:rsidR="00125798" w:rsidRPr="00805F49" w:rsidRDefault="00125798" w:rsidP="00125798">
      <w:pPr>
        <w:tabs>
          <w:tab w:val="left" w:pos="7755"/>
        </w:tabs>
        <w:ind w:left="-851"/>
        <w:rPr>
          <w:rFonts w:ascii="Arial" w:hAnsi="Arial" w:cs="Arial"/>
          <w:b/>
          <w:bCs/>
          <w:lang w:val="en-GB"/>
        </w:rPr>
      </w:pPr>
      <w:r w:rsidRPr="00805F49">
        <w:rPr>
          <w:rFonts w:ascii="Arial" w:hAnsi="Arial" w:cs="Arial"/>
          <w:b/>
          <w:bCs/>
          <w:lang w:val="en-GB"/>
        </w:rPr>
        <w:t>Event/Activity &amp; Location:</w:t>
      </w:r>
      <w:r w:rsidR="00431C27">
        <w:rPr>
          <w:rFonts w:ascii="Arial" w:hAnsi="Arial" w:cs="Arial"/>
          <w:b/>
          <w:bCs/>
          <w:lang w:val="en-GB"/>
        </w:rPr>
        <w:t xml:space="preserve"> Activities Pod, The Hubs</w:t>
      </w:r>
      <w:r w:rsidRPr="00805F49">
        <w:rPr>
          <w:rFonts w:ascii="Arial" w:hAnsi="Arial" w:cs="Arial"/>
          <w:b/>
          <w:bCs/>
          <w:lang w:val="en-GB"/>
        </w:rPr>
        <w:tab/>
        <w:t>Date of Risk Assessment:</w:t>
      </w:r>
      <w:r w:rsidR="00431C27">
        <w:rPr>
          <w:rFonts w:ascii="Arial" w:hAnsi="Arial" w:cs="Arial"/>
          <w:b/>
          <w:bCs/>
          <w:lang w:val="en-GB"/>
        </w:rPr>
        <w:t xml:space="preserve"> 01/09/2019</w:t>
      </w:r>
    </w:p>
    <w:p w14:paraId="1FAB7329" w14:textId="77777777" w:rsidR="00125798" w:rsidRPr="00805F49" w:rsidRDefault="00125798" w:rsidP="00125798">
      <w:pPr>
        <w:ind w:left="-851"/>
        <w:rPr>
          <w:rFonts w:ascii="Arial" w:hAnsi="Arial" w:cs="Arial"/>
          <w:b/>
          <w:bCs/>
          <w:lang w:val="en-GB"/>
        </w:rPr>
      </w:pPr>
    </w:p>
    <w:p w14:paraId="7DF1D560" w14:textId="0AF72B92" w:rsidR="00125798" w:rsidRPr="00805F49" w:rsidRDefault="00125798" w:rsidP="00E7517A">
      <w:pPr>
        <w:tabs>
          <w:tab w:val="left" w:pos="7785"/>
        </w:tabs>
        <w:ind w:left="-851"/>
        <w:rPr>
          <w:rFonts w:ascii="Arial" w:hAnsi="Arial" w:cs="Arial"/>
          <w:b/>
          <w:bCs/>
          <w:lang w:val="en-GB"/>
        </w:rPr>
      </w:pPr>
      <w:r w:rsidRPr="00805F49">
        <w:rPr>
          <w:rFonts w:ascii="Arial" w:hAnsi="Arial" w:cs="Arial"/>
          <w:b/>
          <w:bCs/>
          <w:lang w:val="en-GB"/>
        </w:rPr>
        <w:t>Date of Event/Activity:</w:t>
      </w:r>
      <w:r w:rsidR="00431C27">
        <w:rPr>
          <w:rFonts w:ascii="Arial" w:hAnsi="Arial" w:cs="Arial"/>
          <w:b/>
          <w:bCs/>
          <w:lang w:val="en-GB"/>
        </w:rPr>
        <w:t xml:space="preserve"> Every Tuesday 7pm-9pm during term time     </w:t>
      </w:r>
      <w:r w:rsidRPr="00805F49">
        <w:rPr>
          <w:rFonts w:ascii="Arial" w:hAnsi="Arial" w:cs="Arial"/>
          <w:b/>
          <w:bCs/>
          <w:lang w:val="en-GB"/>
        </w:rPr>
        <w:t xml:space="preserve">                                                                                          </w:t>
      </w:r>
      <w:r w:rsidR="00805F49">
        <w:rPr>
          <w:rFonts w:ascii="Arial" w:hAnsi="Arial" w:cs="Arial"/>
          <w:b/>
          <w:bCs/>
          <w:lang w:val="en-GB"/>
        </w:rPr>
        <w:t xml:space="preserve"> </w:t>
      </w:r>
      <w:r w:rsidR="00E7517A" w:rsidRPr="00805F49">
        <w:rPr>
          <w:rFonts w:ascii="Arial" w:hAnsi="Arial" w:cs="Arial"/>
          <w:b/>
          <w:bCs/>
          <w:lang w:val="en-GB"/>
        </w:rPr>
        <w:t>C</w:t>
      </w:r>
      <w:r w:rsidRPr="00805F49">
        <w:rPr>
          <w:rFonts w:ascii="Arial" w:hAnsi="Arial" w:cs="Arial"/>
          <w:b/>
          <w:bCs/>
          <w:lang w:val="en-GB"/>
        </w:rPr>
        <w:t>ompleted by:</w:t>
      </w:r>
      <w:r w:rsidR="00431C27">
        <w:rPr>
          <w:rFonts w:ascii="Arial" w:hAnsi="Arial" w:cs="Arial"/>
          <w:b/>
          <w:bCs/>
          <w:lang w:val="en-GB"/>
        </w:rPr>
        <w:t xml:space="preserve"> Sally Carter</w:t>
      </w:r>
    </w:p>
    <w:p w14:paraId="3C5B5BCA" w14:textId="77777777" w:rsidR="00805F49" w:rsidRPr="00805F49" w:rsidRDefault="00805F49">
      <w:pPr>
        <w:tabs>
          <w:tab w:val="left" w:pos="7785"/>
        </w:tabs>
        <w:ind w:left="-851"/>
        <w:rPr>
          <w:rFonts w:ascii="Arial" w:hAnsi="Arial" w:cs="Arial"/>
          <w:b/>
          <w:bCs/>
          <w:lang w:val="en-GB"/>
        </w:rPr>
      </w:pPr>
    </w:p>
    <w:p w14:paraId="1785F2B2" w14:textId="08BC54B5" w:rsidR="00805F49" w:rsidRDefault="00805F49">
      <w:pPr>
        <w:tabs>
          <w:tab w:val="left" w:pos="7785"/>
        </w:tabs>
        <w:ind w:left="-851"/>
        <w:rPr>
          <w:rFonts w:ascii="Arial" w:hAnsi="Arial" w:cs="Arial"/>
          <w:sz w:val="20"/>
          <w:szCs w:val="20"/>
          <w:lang w:val="en-GB"/>
        </w:rPr>
      </w:pPr>
      <w:r w:rsidRPr="00805F49">
        <w:rPr>
          <w:rFonts w:ascii="Arial" w:hAnsi="Arial" w:cs="Arial"/>
          <w:sz w:val="20"/>
          <w:szCs w:val="20"/>
          <w:lang w:val="en-GB"/>
        </w:rPr>
        <w:t>Please look at the Risk Assessment Guidance Document before completing this form.</w:t>
      </w:r>
    </w:p>
    <w:p w14:paraId="1CA3DC44" w14:textId="77777777" w:rsidR="006343D2" w:rsidRDefault="006343D2">
      <w:pPr>
        <w:tabs>
          <w:tab w:val="left" w:pos="7785"/>
        </w:tabs>
        <w:ind w:left="-851"/>
        <w:rPr>
          <w:rFonts w:ascii="Arial" w:hAnsi="Arial" w:cs="Arial"/>
          <w:sz w:val="20"/>
          <w:szCs w:val="20"/>
          <w:lang w:val="en-GB"/>
        </w:rPr>
      </w:pPr>
    </w:p>
    <w:tbl>
      <w:tblPr>
        <w:tblStyle w:val="TableGrid"/>
        <w:tblW w:w="15884" w:type="dxa"/>
        <w:tblInd w:w="-851" w:type="dxa"/>
        <w:tblLayout w:type="fixed"/>
        <w:tblLook w:val="04A0" w:firstRow="1" w:lastRow="0" w:firstColumn="1" w:lastColumn="0" w:noHBand="0" w:noVBand="1"/>
      </w:tblPr>
      <w:tblGrid>
        <w:gridCol w:w="1775"/>
        <w:gridCol w:w="3340"/>
        <w:gridCol w:w="3680"/>
        <w:gridCol w:w="3119"/>
        <w:gridCol w:w="1418"/>
        <w:gridCol w:w="1418"/>
        <w:gridCol w:w="1134"/>
      </w:tblGrid>
      <w:tr w:rsidR="009A0024" w14:paraId="701E198D" w14:textId="77777777" w:rsidTr="00E96B8E">
        <w:trPr>
          <w:trHeight w:val="284"/>
        </w:trPr>
        <w:tc>
          <w:tcPr>
            <w:tcW w:w="1775" w:type="dxa"/>
            <w:vAlign w:val="center"/>
          </w:tcPr>
          <w:p w14:paraId="391F2D63" w14:textId="671B31A3" w:rsidR="009A0024" w:rsidRPr="009A0024" w:rsidRDefault="009A0024" w:rsidP="009A0024">
            <w:pPr>
              <w:tabs>
                <w:tab w:val="left" w:pos="7785"/>
              </w:tabs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What are the hazards?</w:t>
            </w:r>
          </w:p>
        </w:tc>
        <w:tc>
          <w:tcPr>
            <w:tcW w:w="3340" w:type="dxa"/>
            <w:vAlign w:val="center"/>
          </w:tcPr>
          <w:p w14:paraId="7C1CFFE2" w14:textId="62268AE0" w:rsidR="009A0024" w:rsidRPr="009A0024" w:rsidRDefault="009A0024" w:rsidP="009A0024">
            <w:pPr>
              <w:tabs>
                <w:tab w:val="left" w:pos="7785"/>
              </w:tabs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Who might be harmed and how?</w:t>
            </w:r>
          </w:p>
        </w:tc>
        <w:tc>
          <w:tcPr>
            <w:tcW w:w="3680" w:type="dxa"/>
            <w:vAlign w:val="center"/>
          </w:tcPr>
          <w:p w14:paraId="7F9187E5" w14:textId="7BAA8F75" w:rsidR="009A0024" w:rsidRPr="009A0024" w:rsidRDefault="009A0024" w:rsidP="009A0024">
            <w:pPr>
              <w:tabs>
                <w:tab w:val="left" w:pos="7785"/>
              </w:tabs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What are you already doing?</w:t>
            </w:r>
          </w:p>
        </w:tc>
        <w:tc>
          <w:tcPr>
            <w:tcW w:w="3119" w:type="dxa"/>
            <w:vAlign w:val="center"/>
          </w:tcPr>
          <w:p w14:paraId="0D1753B5" w14:textId="344870C7" w:rsidR="009A0024" w:rsidRPr="009A0024" w:rsidRDefault="009A0024" w:rsidP="009A0024">
            <w:pPr>
              <w:tabs>
                <w:tab w:val="left" w:pos="7785"/>
              </w:tabs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Do you need to do anything else to control this risk?</w:t>
            </w:r>
          </w:p>
        </w:tc>
        <w:tc>
          <w:tcPr>
            <w:tcW w:w="1418" w:type="dxa"/>
            <w:vAlign w:val="center"/>
          </w:tcPr>
          <w:p w14:paraId="52F2EF70" w14:textId="5A1B5BC2" w:rsidR="009A0024" w:rsidRPr="009A0024" w:rsidRDefault="009A0024" w:rsidP="009A0024">
            <w:pPr>
              <w:tabs>
                <w:tab w:val="left" w:pos="7785"/>
              </w:tabs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Action by who?</w:t>
            </w:r>
          </w:p>
        </w:tc>
        <w:tc>
          <w:tcPr>
            <w:tcW w:w="1418" w:type="dxa"/>
            <w:vAlign w:val="center"/>
          </w:tcPr>
          <w:p w14:paraId="4CD88DBA" w14:textId="669BF6AB" w:rsidR="009A0024" w:rsidRPr="009A0024" w:rsidRDefault="009A0024" w:rsidP="009A0024">
            <w:pPr>
              <w:tabs>
                <w:tab w:val="left" w:pos="7785"/>
              </w:tabs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Action by when?</w:t>
            </w:r>
          </w:p>
        </w:tc>
        <w:tc>
          <w:tcPr>
            <w:tcW w:w="1134" w:type="dxa"/>
            <w:vAlign w:val="center"/>
          </w:tcPr>
          <w:p w14:paraId="2AC203F2" w14:textId="18E66AB5" w:rsidR="009A0024" w:rsidRPr="009A0024" w:rsidRDefault="009A0024" w:rsidP="009A0024">
            <w:pPr>
              <w:tabs>
                <w:tab w:val="left" w:pos="7785"/>
              </w:tabs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Done</w:t>
            </w:r>
          </w:p>
        </w:tc>
      </w:tr>
      <w:tr w:rsidR="009A0024" w14:paraId="238EB04A" w14:textId="77777777" w:rsidTr="00E96B8E">
        <w:trPr>
          <w:trHeight w:val="1134"/>
        </w:trPr>
        <w:tc>
          <w:tcPr>
            <w:tcW w:w="1775" w:type="dxa"/>
            <w:vAlign w:val="center"/>
          </w:tcPr>
          <w:p w14:paraId="4DC730BB" w14:textId="7B32C185" w:rsidR="009A0024" w:rsidRDefault="00431C27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Overcrowding</w:t>
            </w:r>
          </w:p>
        </w:tc>
        <w:tc>
          <w:tcPr>
            <w:tcW w:w="3340" w:type="dxa"/>
            <w:vAlign w:val="center"/>
          </w:tcPr>
          <w:p w14:paraId="6DA54F2C" w14:textId="65370812" w:rsidR="009A0024" w:rsidRDefault="00431C27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Society members may get injured if the room is not big enough to safely fit all the attendees in</w:t>
            </w:r>
          </w:p>
        </w:tc>
        <w:tc>
          <w:tcPr>
            <w:tcW w:w="3680" w:type="dxa"/>
            <w:vAlign w:val="center"/>
          </w:tcPr>
          <w:p w14:paraId="5224A233" w14:textId="77777777" w:rsidR="009A0024" w:rsidRDefault="00431C27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 xml:space="preserve">The room we have booked should comfortably fit the amount of people we expect to attend. </w:t>
            </w:r>
          </w:p>
          <w:p w14:paraId="626F5DC2" w14:textId="77777777" w:rsidR="00431C27" w:rsidRDefault="00431C27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79DB31A2" w14:textId="7A10527A" w:rsidR="00431C27" w:rsidRDefault="00431C27" w:rsidP="00431C27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 xml:space="preserve">We are aware of who the first aiders are (Hubs staff) and where we can find them if needed. </w:t>
            </w:r>
          </w:p>
        </w:tc>
        <w:tc>
          <w:tcPr>
            <w:tcW w:w="3119" w:type="dxa"/>
            <w:vAlign w:val="center"/>
          </w:tcPr>
          <w:p w14:paraId="284C95AD" w14:textId="0DA177B7" w:rsidR="009A0024" w:rsidRDefault="00431C27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 xml:space="preserve">We will book a larger room if more people are turning up than can safely fit. </w:t>
            </w:r>
          </w:p>
          <w:p w14:paraId="1D16C572" w14:textId="77777777" w:rsidR="00431C27" w:rsidRDefault="00431C27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690C0E5B" w14:textId="067A5E08" w:rsidR="00431C27" w:rsidRDefault="00431C27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 xml:space="preserve">We will cancel an event/ meeting if it becomes unsafe. </w:t>
            </w:r>
          </w:p>
        </w:tc>
        <w:tc>
          <w:tcPr>
            <w:tcW w:w="1418" w:type="dxa"/>
            <w:vAlign w:val="center"/>
          </w:tcPr>
          <w:p w14:paraId="0E8FB8AA" w14:textId="1F761560" w:rsidR="009A0024" w:rsidRDefault="00431C27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The committee</w:t>
            </w:r>
          </w:p>
        </w:tc>
        <w:tc>
          <w:tcPr>
            <w:tcW w:w="1418" w:type="dxa"/>
            <w:vAlign w:val="center"/>
          </w:tcPr>
          <w:p w14:paraId="3AAC120C" w14:textId="101ECDC2" w:rsidR="009A0024" w:rsidRDefault="00431C27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Weekly, after each meeting</w:t>
            </w:r>
          </w:p>
        </w:tc>
        <w:tc>
          <w:tcPr>
            <w:tcW w:w="1134" w:type="dxa"/>
            <w:vAlign w:val="center"/>
          </w:tcPr>
          <w:p w14:paraId="763D2A5A" w14:textId="77777777" w:rsidR="009A0024" w:rsidRDefault="009A0024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9A0024" w14:paraId="6515D87F" w14:textId="77777777" w:rsidTr="00E96B8E">
        <w:trPr>
          <w:trHeight w:val="1134"/>
        </w:trPr>
        <w:tc>
          <w:tcPr>
            <w:tcW w:w="1775" w:type="dxa"/>
            <w:vAlign w:val="center"/>
          </w:tcPr>
          <w:p w14:paraId="340DC872" w14:textId="610DF059" w:rsidR="009A0024" w:rsidRDefault="00431C27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 xml:space="preserve">Untidy room </w:t>
            </w:r>
          </w:p>
        </w:tc>
        <w:tc>
          <w:tcPr>
            <w:tcW w:w="3340" w:type="dxa"/>
            <w:vAlign w:val="center"/>
          </w:tcPr>
          <w:p w14:paraId="0FCF94C9" w14:textId="6ECA7E4A" w:rsidR="009A0024" w:rsidRDefault="00431C27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Members might fall if the room is untidy resulting in injuries such as cuts, bruises, sprains, broken bones</w:t>
            </w:r>
          </w:p>
        </w:tc>
        <w:tc>
          <w:tcPr>
            <w:tcW w:w="3680" w:type="dxa"/>
            <w:vAlign w:val="center"/>
          </w:tcPr>
          <w:p w14:paraId="3C9E62EF" w14:textId="77777777" w:rsidR="009A0024" w:rsidRDefault="00431C27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The space we have booked has adequate space for members and their belongings</w:t>
            </w:r>
          </w:p>
          <w:p w14:paraId="23462C8A" w14:textId="77777777" w:rsidR="00431C27" w:rsidRDefault="00431C27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298B8E8E" w14:textId="56276912" w:rsidR="00431C27" w:rsidRDefault="00431C27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We are aware of who the first aiders are (Hubs staff) and where we can find them if needed.</w:t>
            </w:r>
          </w:p>
        </w:tc>
        <w:tc>
          <w:tcPr>
            <w:tcW w:w="3119" w:type="dxa"/>
            <w:vAlign w:val="center"/>
          </w:tcPr>
          <w:p w14:paraId="40F6C78F" w14:textId="77777777" w:rsidR="009A0024" w:rsidRDefault="00431C27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 xml:space="preserve">Committee members will remind members to put their belongings under their chairs/ tables to reduce the risk of people tripping. </w:t>
            </w:r>
          </w:p>
          <w:p w14:paraId="565281A1" w14:textId="77777777" w:rsidR="00431C27" w:rsidRDefault="00431C27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69E8A584" w14:textId="3643DEAC" w:rsidR="00431C27" w:rsidRDefault="00431C27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Committee members will pick anything up that might be tripped over.</w:t>
            </w:r>
          </w:p>
        </w:tc>
        <w:tc>
          <w:tcPr>
            <w:tcW w:w="1418" w:type="dxa"/>
            <w:vAlign w:val="center"/>
          </w:tcPr>
          <w:p w14:paraId="1D22A12E" w14:textId="64C23683" w:rsidR="009A0024" w:rsidRDefault="00431C27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The committee</w:t>
            </w:r>
          </w:p>
        </w:tc>
        <w:tc>
          <w:tcPr>
            <w:tcW w:w="1418" w:type="dxa"/>
            <w:vAlign w:val="center"/>
          </w:tcPr>
          <w:p w14:paraId="548E2E96" w14:textId="09B22B1E" w:rsidR="009A0024" w:rsidRDefault="00431C27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During each meeting</w:t>
            </w:r>
          </w:p>
        </w:tc>
        <w:tc>
          <w:tcPr>
            <w:tcW w:w="1134" w:type="dxa"/>
            <w:vAlign w:val="center"/>
          </w:tcPr>
          <w:p w14:paraId="6D9E1844" w14:textId="77777777" w:rsidR="009A0024" w:rsidRDefault="009A0024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9A0024" w14:paraId="368568AF" w14:textId="77777777" w:rsidTr="00E96B8E">
        <w:trPr>
          <w:trHeight w:val="1134"/>
        </w:trPr>
        <w:tc>
          <w:tcPr>
            <w:tcW w:w="1775" w:type="dxa"/>
            <w:vAlign w:val="center"/>
          </w:tcPr>
          <w:p w14:paraId="121F5A47" w14:textId="78FB6048" w:rsidR="009A0024" w:rsidRDefault="00E96B8E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Faulty electrical equipment</w:t>
            </w:r>
          </w:p>
        </w:tc>
        <w:tc>
          <w:tcPr>
            <w:tcW w:w="3340" w:type="dxa"/>
            <w:vAlign w:val="center"/>
          </w:tcPr>
          <w:p w14:paraId="57D71CF9" w14:textId="5EA98FFB" w:rsidR="009A0024" w:rsidRDefault="00E96B8E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Members could get electric shocks</w:t>
            </w:r>
          </w:p>
        </w:tc>
        <w:tc>
          <w:tcPr>
            <w:tcW w:w="3680" w:type="dxa"/>
            <w:vAlign w:val="center"/>
          </w:tcPr>
          <w:p w14:paraId="727F6BB9" w14:textId="093084F7" w:rsidR="009A0024" w:rsidRDefault="00E96B8E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Nothing</w:t>
            </w:r>
          </w:p>
        </w:tc>
        <w:tc>
          <w:tcPr>
            <w:tcW w:w="3119" w:type="dxa"/>
            <w:vAlign w:val="center"/>
          </w:tcPr>
          <w:p w14:paraId="28F4862D" w14:textId="77777777" w:rsidR="009A0024" w:rsidRDefault="00E96B8E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Any electrical equipment that we buy/ use for the society (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val="en-GB"/>
              </w:rPr>
              <w:t>eg.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val="en-GB"/>
              </w:rPr>
              <w:t xml:space="preserve"> committee members laptops and chargers) will be PAT tested</w:t>
            </w:r>
          </w:p>
          <w:p w14:paraId="0134E20E" w14:textId="77777777" w:rsidR="00E96B8E" w:rsidRDefault="00E96B8E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3D830FFA" w14:textId="77777777" w:rsidR="00E96B8E" w:rsidRDefault="00E96B8E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 xml:space="preserve">Check electrical equipment </w:t>
            </w:r>
            <w:r>
              <w:rPr>
                <w:rFonts w:ascii="Arial" w:hAnsi="Arial" w:cs="Arial"/>
                <w:sz w:val="20"/>
                <w:szCs w:val="20"/>
                <w:lang w:val="en-GB"/>
              </w:rPr>
              <w:lastRenderedPageBreak/>
              <w:t xml:space="preserve">before using it. </w:t>
            </w:r>
          </w:p>
          <w:p w14:paraId="6808C202" w14:textId="77777777" w:rsidR="00E96B8E" w:rsidRDefault="00E96B8E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4B33D7F8" w14:textId="77777777" w:rsidR="00E96B8E" w:rsidRDefault="00E96B8E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 xml:space="preserve">Tell members not to use a piece of electrical equipment if it might be faulty. </w:t>
            </w:r>
          </w:p>
          <w:p w14:paraId="1EF13171" w14:textId="77777777" w:rsidR="00E96B8E" w:rsidRDefault="00E96B8E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1D548E4C" w14:textId="4A3D7485" w:rsidR="00E96B8E" w:rsidRDefault="00E96B8E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Report faulty electrical equipment to the helpdesk so it can be repaired.</w:t>
            </w:r>
          </w:p>
        </w:tc>
        <w:tc>
          <w:tcPr>
            <w:tcW w:w="1418" w:type="dxa"/>
            <w:vAlign w:val="center"/>
          </w:tcPr>
          <w:p w14:paraId="4FE3B746" w14:textId="32ABF05A" w:rsidR="009A0024" w:rsidRDefault="00E96B8E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lastRenderedPageBreak/>
              <w:t>The committee</w:t>
            </w:r>
          </w:p>
        </w:tc>
        <w:tc>
          <w:tcPr>
            <w:tcW w:w="1418" w:type="dxa"/>
            <w:vAlign w:val="center"/>
          </w:tcPr>
          <w:p w14:paraId="6DFAE513" w14:textId="2569AA29" w:rsidR="009A0024" w:rsidRDefault="00E96B8E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During each meeting</w:t>
            </w:r>
          </w:p>
        </w:tc>
        <w:tc>
          <w:tcPr>
            <w:tcW w:w="1134" w:type="dxa"/>
            <w:vAlign w:val="center"/>
          </w:tcPr>
          <w:p w14:paraId="4D32F247" w14:textId="77777777" w:rsidR="009A0024" w:rsidRDefault="009A0024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9A0024" w14:paraId="41C8327A" w14:textId="77777777" w:rsidTr="00E96B8E">
        <w:trPr>
          <w:trHeight w:val="1134"/>
        </w:trPr>
        <w:tc>
          <w:tcPr>
            <w:tcW w:w="1775" w:type="dxa"/>
            <w:vAlign w:val="center"/>
          </w:tcPr>
          <w:p w14:paraId="370DC1B7" w14:textId="47CC3C5F" w:rsidR="009A0024" w:rsidRDefault="009A0024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3340" w:type="dxa"/>
            <w:vAlign w:val="center"/>
          </w:tcPr>
          <w:p w14:paraId="25CD4F8A" w14:textId="77777777" w:rsidR="009A0024" w:rsidRDefault="009A0024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3680" w:type="dxa"/>
            <w:vAlign w:val="center"/>
          </w:tcPr>
          <w:p w14:paraId="5071349A" w14:textId="77777777" w:rsidR="009A0024" w:rsidRDefault="009A0024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3119" w:type="dxa"/>
            <w:vAlign w:val="center"/>
          </w:tcPr>
          <w:p w14:paraId="21FBDF20" w14:textId="77777777" w:rsidR="009A0024" w:rsidRDefault="009A0024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418" w:type="dxa"/>
            <w:vAlign w:val="center"/>
          </w:tcPr>
          <w:p w14:paraId="56AB86AC" w14:textId="77777777" w:rsidR="009A0024" w:rsidRDefault="009A0024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418" w:type="dxa"/>
            <w:vAlign w:val="center"/>
          </w:tcPr>
          <w:p w14:paraId="0D5A493B" w14:textId="77777777" w:rsidR="009A0024" w:rsidRDefault="009A0024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134" w:type="dxa"/>
            <w:vAlign w:val="center"/>
          </w:tcPr>
          <w:p w14:paraId="5BB8209E" w14:textId="77777777" w:rsidR="009A0024" w:rsidRDefault="009A0024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E96B8E" w14:paraId="13AEBD26" w14:textId="77777777" w:rsidTr="00E96B8E">
        <w:trPr>
          <w:trHeight w:val="1134"/>
        </w:trPr>
        <w:tc>
          <w:tcPr>
            <w:tcW w:w="1775" w:type="dxa"/>
            <w:vAlign w:val="center"/>
          </w:tcPr>
          <w:p w14:paraId="394F7775" w14:textId="77777777" w:rsidR="00E96B8E" w:rsidRDefault="00E96B8E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3340" w:type="dxa"/>
            <w:vAlign w:val="center"/>
          </w:tcPr>
          <w:p w14:paraId="38A6A0CA" w14:textId="77777777" w:rsidR="00E96B8E" w:rsidRDefault="00E96B8E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3680" w:type="dxa"/>
            <w:vAlign w:val="center"/>
          </w:tcPr>
          <w:p w14:paraId="6B7344B0" w14:textId="77777777" w:rsidR="00E96B8E" w:rsidRDefault="00E96B8E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3119" w:type="dxa"/>
            <w:vAlign w:val="center"/>
          </w:tcPr>
          <w:p w14:paraId="401F15F0" w14:textId="77777777" w:rsidR="00E96B8E" w:rsidRDefault="00E96B8E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418" w:type="dxa"/>
            <w:vAlign w:val="center"/>
          </w:tcPr>
          <w:p w14:paraId="039977BA" w14:textId="77777777" w:rsidR="00E96B8E" w:rsidRDefault="00E96B8E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418" w:type="dxa"/>
            <w:vAlign w:val="center"/>
          </w:tcPr>
          <w:p w14:paraId="3192BE63" w14:textId="77777777" w:rsidR="00E96B8E" w:rsidRDefault="00E96B8E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134" w:type="dxa"/>
            <w:vAlign w:val="center"/>
          </w:tcPr>
          <w:p w14:paraId="659EAF0F" w14:textId="77777777" w:rsidR="00E96B8E" w:rsidRDefault="00E96B8E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E96B8E" w14:paraId="63E9F15D" w14:textId="77777777" w:rsidTr="00E96B8E">
        <w:trPr>
          <w:trHeight w:val="1134"/>
        </w:trPr>
        <w:tc>
          <w:tcPr>
            <w:tcW w:w="1775" w:type="dxa"/>
            <w:vAlign w:val="center"/>
          </w:tcPr>
          <w:p w14:paraId="319B2775" w14:textId="77777777" w:rsidR="00E96B8E" w:rsidRDefault="00E96B8E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3340" w:type="dxa"/>
            <w:vAlign w:val="center"/>
          </w:tcPr>
          <w:p w14:paraId="28458660" w14:textId="77777777" w:rsidR="00E96B8E" w:rsidRDefault="00E96B8E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3680" w:type="dxa"/>
            <w:vAlign w:val="center"/>
          </w:tcPr>
          <w:p w14:paraId="0E40E6AC" w14:textId="77777777" w:rsidR="00E96B8E" w:rsidRDefault="00E96B8E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3119" w:type="dxa"/>
            <w:vAlign w:val="center"/>
          </w:tcPr>
          <w:p w14:paraId="6ADE0722" w14:textId="77777777" w:rsidR="00E96B8E" w:rsidRDefault="00E96B8E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418" w:type="dxa"/>
            <w:vAlign w:val="center"/>
          </w:tcPr>
          <w:p w14:paraId="62C49B76" w14:textId="77777777" w:rsidR="00E96B8E" w:rsidRDefault="00E96B8E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418" w:type="dxa"/>
            <w:vAlign w:val="center"/>
          </w:tcPr>
          <w:p w14:paraId="2B8CDE4D" w14:textId="77777777" w:rsidR="00E96B8E" w:rsidRDefault="00E96B8E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134" w:type="dxa"/>
            <w:vAlign w:val="center"/>
          </w:tcPr>
          <w:p w14:paraId="5639010B" w14:textId="77777777" w:rsidR="00E96B8E" w:rsidRDefault="00E96B8E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E96B8E" w14:paraId="333CDA9E" w14:textId="77777777" w:rsidTr="00E96B8E">
        <w:trPr>
          <w:trHeight w:val="1134"/>
        </w:trPr>
        <w:tc>
          <w:tcPr>
            <w:tcW w:w="1775" w:type="dxa"/>
            <w:vAlign w:val="center"/>
          </w:tcPr>
          <w:p w14:paraId="7761136D" w14:textId="77777777" w:rsidR="00E96B8E" w:rsidRDefault="00E96B8E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3340" w:type="dxa"/>
            <w:vAlign w:val="center"/>
          </w:tcPr>
          <w:p w14:paraId="6233444B" w14:textId="77777777" w:rsidR="00E96B8E" w:rsidRDefault="00E96B8E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3680" w:type="dxa"/>
            <w:vAlign w:val="center"/>
          </w:tcPr>
          <w:p w14:paraId="63CFC949" w14:textId="77777777" w:rsidR="00E96B8E" w:rsidRDefault="00E96B8E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3119" w:type="dxa"/>
            <w:vAlign w:val="center"/>
          </w:tcPr>
          <w:p w14:paraId="3569DFC5" w14:textId="77777777" w:rsidR="00E96B8E" w:rsidRDefault="00E96B8E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418" w:type="dxa"/>
            <w:vAlign w:val="center"/>
          </w:tcPr>
          <w:p w14:paraId="39BA51C6" w14:textId="77777777" w:rsidR="00E96B8E" w:rsidRDefault="00E96B8E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418" w:type="dxa"/>
            <w:vAlign w:val="center"/>
          </w:tcPr>
          <w:p w14:paraId="3BDFDE2A" w14:textId="77777777" w:rsidR="00E96B8E" w:rsidRDefault="00E96B8E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134" w:type="dxa"/>
            <w:vAlign w:val="center"/>
          </w:tcPr>
          <w:p w14:paraId="165AC4CE" w14:textId="77777777" w:rsidR="00E96B8E" w:rsidRDefault="00E96B8E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E96B8E" w14:paraId="192F3C62" w14:textId="77777777" w:rsidTr="00E96B8E">
        <w:trPr>
          <w:trHeight w:val="1134"/>
        </w:trPr>
        <w:tc>
          <w:tcPr>
            <w:tcW w:w="1775" w:type="dxa"/>
            <w:vAlign w:val="center"/>
          </w:tcPr>
          <w:p w14:paraId="409BB9B0" w14:textId="77777777" w:rsidR="00E96B8E" w:rsidRDefault="00E96B8E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3340" w:type="dxa"/>
            <w:vAlign w:val="center"/>
          </w:tcPr>
          <w:p w14:paraId="312F6A0F" w14:textId="77777777" w:rsidR="00E96B8E" w:rsidRDefault="00E96B8E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3680" w:type="dxa"/>
            <w:vAlign w:val="center"/>
          </w:tcPr>
          <w:p w14:paraId="0304821E" w14:textId="77777777" w:rsidR="00E96B8E" w:rsidRDefault="00E96B8E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3119" w:type="dxa"/>
            <w:vAlign w:val="center"/>
          </w:tcPr>
          <w:p w14:paraId="5F006302" w14:textId="77777777" w:rsidR="00E96B8E" w:rsidRDefault="00E96B8E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418" w:type="dxa"/>
            <w:vAlign w:val="center"/>
          </w:tcPr>
          <w:p w14:paraId="2CE320B7" w14:textId="77777777" w:rsidR="00E96B8E" w:rsidRDefault="00E96B8E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418" w:type="dxa"/>
            <w:vAlign w:val="center"/>
          </w:tcPr>
          <w:p w14:paraId="206AE6EC" w14:textId="77777777" w:rsidR="00E96B8E" w:rsidRDefault="00E96B8E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134" w:type="dxa"/>
            <w:vAlign w:val="center"/>
          </w:tcPr>
          <w:p w14:paraId="4029A86D" w14:textId="77777777" w:rsidR="00E96B8E" w:rsidRDefault="00E96B8E" w:rsidP="009A0024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5545D652" w14:textId="77777777" w:rsidR="006343D2" w:rsidRPr="00805F49" w:rsidRDefault="006343D2">
      <w:pPr>
        <w:tabs>
          <w:tab w:val="left" w:pos="7785"/>
        </w:tabs>
        <w:ind w:left="-851"/>
        <w:rPr>
          <w:rFonts w:ascii="Arial" w:hAnsi="Arial" w:cs="Arial"/>
          <w:sz w:val="20"/>
          <w:szCs w:val="20"/>
          <w:lang w:val="en-GB"/>
        </w:rPr>
      </w:pPr>
    </w:p>
    <w:sectPr w:rsidR="006343D2" w:rsidRPr="00805F49" w:rsidSect="008C5E13">
      <w:headerReference w:type="default" r:id="rId6"/>
      <w:footerReference w:type="default" r:id="rId7"/>
      <w:pgSz w:w="16840" w:h="11900" w:orient="landscape"/>
      <w:pgMar w:top="1800" w:right="1440" w:bottom="180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E778B0" w14:textId="77777777" w:rsidR="008C5E13" w:rsidRDefault="008C5E13" w:rsidP="008C5E13">
      <w:r>
        <w:separator/>
      </w:r>
    </w:p>
  </w:endnote>
  <w:endnote w:type="continuationSeparator" w:id="0">
    <w:p w14:paraId="28D9951B" w14:textId="77777777" w:rsidR="008C5E13" w:rsidRDefault="008C5E13" w:rsidP="008C5E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AEF13A" w14:textId="499CEE66" w:rsidR="006B5584" w:rsidRDefault="006B5584" w:rsidP="006B5584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87EEE4" w14:textId="77777777" w:rsidR="008C5E13" w:rsidRDefault="008C5E13" w:rsidP="008C5E13">
      <w:r>
        <w:separator/>
      </w:r>
    </w:p>
  </w:footnote>
  <w:footnote w:type="continuationSeparator" w:id="0">
    <w:p w14:paraId="7692BDCA" w14:textId="77777777" w:rsidR="008C5E13" w:rsidRDefault="008C5E13" w:rsidP="008C5E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D0C5FF" w14:textId="77D53A61" w:rsidR="008C5E13" w:rsidRDefault="00AD61AC">
    <w:pPr>
      <w:pStyle w:val="Header"/>
    </w:pPr>
    <w:r>
      <w:rPr>
        <w:noProof/>
      </w:rPr>
      <w:drawing>
        <wp:inline distT="0" distB="0" distL="0" distR="0" wp14:anchorId="4A2D9EF6" wp14:editId="697C22D8">
          <wp:extent cx="1628944" cy="590550"/>
          <wp:effectExtent l="0" t="0" r="9525" b="0"/>
          <wp:docPr id="1284052054" name="Picture 1" descr="A black and whit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84052054" name="Picture 1" descr="A black and white logo&#10;&#10;Description automatically generate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35868" cy="59306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5E13"/>
    <w:rsid w:val="000C2AF3"/>
    <w:rsid w:val="000C7FD2"/>
    <w:rsid w:val="00125798"/>
    <w:rsid w:val="00234858"/>
    <w:rsid w:val="00431C27"/>
    <w:rsid w:val="006343D2"/>
    <w:rsid w:val="006B5584"/>
    <w:rsid w:val="006C7BA8"/>
    <w:rsid w:val="007D60E8"/>
    <w:rsid w:val="00805F49"/>
    <w:rsid w:val="00883467"/>
    <w:rsid w:val="008C5E13"/>
    <w:rsid w:val="009A0024"/>
    <w:rsid w:val="00AC406A"/>
    <w:rsid w:val="00AD61AC"/>
    <w:rsid w:val="00CC7AF3"/>
    <w:rsid w:val="00D42CEF"/>
    <w:rsid w:val="00E16F18"/>
    <w:rsid w:val="00E7517A"/>
    <w:rsid w:val="00E96B8E"/>
    <w:rsid w:val="00EB6C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19B4FF7"/>
  <w14:defaultImageDpi w14:val="300"/>
  <w15:docId w15:val="{6B163B3D-0B8D-49E9-97ED-2EEEC4B494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C5E13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5E13"/>
    <w:rPr>
      <w:rFonts w:ascii="Lucida Grande" w:hAnsi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C5E1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C5E13"/>
  </w:style>
  <w:style w:type="paragraph" w:styleId="Footer">
    <w:name w:val="footer"/>
    <w:basedOn w:val="Normal"/>
    <w:link w:val="FooterChar"/>
    <w:uiPriority w:val="99"/>
    <w:unhideWhenUsed/>
    <w:rsid w:val="008C5E1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C5E13"/>
  </w:style>
  <w:style w:type="table" w:styleId="TableGrid">
    <w:name w:val="Table Grid"/>
    <w:basedOn w:val="TableNormal"/>
    <w:uiPriority w:val="59"/>
    <w:rsid w:val="009A002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042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304</Words>
  <Characters>1737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SHU</Company>
  <LinksUpToDate>false</LinksUpToDate>
  <CharactersWithSpaces>2037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itsupportadmin</dc:creator>
  <cp:lastModifiedBy>Davis, Trinity</cp:lastModifiedBy>
  <cp:revision>2</cp:revision>
  <dcterms:created xsi:type="dcterms:W3CDTF">2023-12-18T14:18:00Z</dcterms:created>
  <dcterms:modified xsi:type="dcterms:W3CDTF">2023-12-18T14:18:00Z</dcterms:modified>
</cp:coreProperties>
</file>