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75F92" w14:textId="616EE5B4" w:rsidR="006E4474" w:rsidRPr="006877FC" w:rsidRDefault="006877FC" w:rsidP="00526581">
      <w:pPr>
        <w:jc w:val="center"/>
        <w:rPr>
          <w:rFonts w:ascii="Work Sans" w:hAnsi="Work Sans" w:cstheme="minorHAnsi"/>
          <w:b/>
          <w:bCs/>
          <w:u w:val="single"/>
        </w:rPr>
      </w:pPr>
      <w:r>
        <w:rPr>
          <w:rFonts w:ascii="Work Sans" w:hAnsi="Work Sans" w:cstheme="minorHAnsi"/>
          <w:b/>
          <w:bCs/>
          <w:u w:val="single"/>
        </w:rPr>
        <w:t xml:space="preserve">HSU </w:t>
      </w:r>
      <w:r w:rsidR="00526581" w:rsidRPr="006877FC">
        <w:rPr>
          <w:rFonts w:ascii="Work Sans" w:hAnsi="Work Sans" w:cstheme="minorHAnsi"/>
          <w:b/>
          <w:bCs/>
          <w:u w:val="single"/>
        </w:rPr>
        <w:t xml:space="preserve">Student </w:t>
      </w:r>
      <w:r w:rsidR="00AE16E2" w:rsidRPr="006877FC">
        <w:rPr>
          <w:rFonts w:ascii="Work Sans" w:hAnsi="Work Sans" w:cstheme="minorHAnsi"/>
          <w:b/>
          <w:bCs/>
          <w:u w:val="single"/>
        </w:rPr>
        <w:t>Groups</w:t>
      </w:r>
      <w:r w:rsidR="00526581" w:rsidRPr="006877FC">
        <w:rPr>
          <w:rFonts w:ascii="Work Sans" w:hAnsi="Work Sans" w:cstheme="minorHAnsi"/>
          <w:b/>
          <w:bCs/>
          <w:u w:val="single"/>
        </w:rPr>
        <w:t xml:space="preserve"> Transport </w:t>
      </w:r>
      <w:r w:rsidR="00BC1A00">
        <w:rPr>
          <w:rFonts w:ascii="Work Sans" w:hAnsi="Work Sans" w:cstheme="minorHAnsi"/>
          <w:b/>
          <w:bCs/>
          <w:u w:val="single"/>
        </w:rPr>
        <w:t>Guidance</w:t>
      </w:r>
    </w:p>
    <w:p w14:paraId="524A114C" w14:textId="0F1438DC" w:rsidR="00526581" w:rsidRPr="006877FC" w:rsidRDefault="00526581" w:rsidP="0075660B">
      <w:pPr>
        <w:rPr>
          <w:rFonts w:ascii="Work Sans" w:hAnsi="Work Sans" w:cstheme="minorHAnsi"/>
        </w:rPr>
      </w:pPr>
      <w:r w:rsidRPr="006877FC">
        <w:rPr>
          <w:rFonts w:ascii="Work Sans" w:hAnsi="Work Sans" w:cstheme="minorHAnsi"/>
        </w:rPr>
        <w:t xml:space="preserve">This policy outlines when and how transport can be arranged and </w:t>
      </w:r>
      <w:r w:rsidR="003E62F9" w:rsidRPr="006877FC">
        <w:rPr>
          <w:rFonts w:ascii="Work Sans" w:hAnsi="Work Sans" w:cstheme="minorHAnsi"/>
        </w:rPr>
        <w:t xml:space="preserve">when it can be </w:t>
      </w:r>
      <w:r w:rsidRPr="006877FC">
        <w:rPr>
          <w:rFonts w:ascii="Work Sans" w:hAnsi="Work Sans" w:cstheme="minorHAnsi"/>
        </w:rPr>
        <w:t>paid for by Hallam Students' Union (HSU) for students involved in activities such as societies and volunteering.</w:t>
      </w:r>
    </w:p>
    <w:p w14:paraId="7E865F5B" w14:textId="766F2785" w:rsidR="00526581" w:rsidRPr="006877FC" w:rsidRDefault="00526581" w:rsidP="0075660B">
      <w:pPr>
        <w:rPr>
          <w:rFonts w:ascii="Work Sans" w:hAnsi="Work Sans" w:cstheme="minorHAnsi"/>
        </w:rPr>
      </w:pPr>
      <w:r w:rsidRPr="006877FC">
        <w:rPr>
          <w:rFonts w:ascii="Work Sans" w:hAnsi="Work Sans" w:cstheme="minorHAnsi"/>
        </w:rPr>
        <w:t xml:space="preserve">In the case of clubs and societies, students are expected to make their own way to regular </w:t>
      </w:r>
      <w:r w:rsidR="0075660B" w:rsidRPr="006877FC">
        <w:rPr>
          <w:rFonts w:ascii="Work Sans" w:hAnsi="Work Sans" w:cstheme="minorHAnsi"/>
        </w:rPr>
        <w:t xml:space="preserve">sessions, </w:t>
      </w:r>
      <w:r w:rsidRPr="006877FC">
        <w:rPr>
          <w:rFonts w:ascii="Work Sans" w:hAnsi="Work Sans" w:cstheme="minorHAnsi"/>
        </w:rPr>
        <w:t xml:space="preserve">training and meetings.  Any costs involved in this are the responsibility of the individual students. </w:t>
      </w:r>
      <w:r w:rsidR="00AE16E2" w:rsidRPr="006877FC">
        <w:rPr>
          <w:rFonts w:ascii="Work Sans" w:hAnsi="Work Sans" w:cstheme="minorHAnsi"/>
        </w:rPr>
        <w:t>T</w:t>
      </w:r>
      <w:r w:rsidRPr="006877FC">
        <w:rPr>
          <w:rFonts w:ascii="Work Sans" w:hAnsi="Work Sans" w:cstheme="minorHAnsi"/>
        </w:rPr>
        <w:t xml:space="preserve">he cost may come from an agreed HSU budget, or from the club or society's own income.  This is determined by the type of activity, the available money and the status of the club or society.  The </w:t>
      </w:r>
      <w:r w:rsidR="00AE16E2" w:rsidRPr="006877FC">
        <w:rPr>
          <w:rFonts w:ascii="Work Sans" w:hAnsi="Work Sans" w:cstheme="minorHAnsi"/>
        </w:rPr>
        <w:t xml:space="preserve">organiser </w:t>
      </w:r>
      <w:r w:rsidRPr="006877FC">
        <w:rPr>
          <w:rFonts w:ascii="Work Sans" w:hAnsi="Work Sans" w:cstheme="minorHAnsi"/>
        </w:rPr>
        <w:t xml:space="preserve">should </w:t>
      </w:r>
      <w:r w:rsidR="00AE16E2" w:rsidRPr="006877FC">
        <w:rPr>
          <w:rFonts w:ascii="Work Sans" w:hAnsi="Work Sans" w:cstheme="minorHAnsi"/>
        </w:rPr>
        <w:t>complete the relevant funding request forms</w:t>
      </w:r>
      <w:r w:rsidRPr="006877FC">
        <w:rPr>
          <w:rFonts w:ascii="Work Sans" w:hAnsi="Work Sans" w:cstheme="minorHAnsi"/>
        </w:rPr>
        <w:t xml:space="preserve"> during their planning to ascertain what budget is available.</w:t>
      </w:r>
    </w:p>
    <w:p w14:paraId="15D65EE0" w14:textId="7E3B6392" w:rsidR="00AE16E2" w:rsidRPr="006877FC" w:rsidRDefault="000B4139" w:rsidP="00526581">
      <w:pPr>
        <w:rPr>
          <w:rFonts w:ascii="Work Sans" w:hAnsi="Work Sans" w:cstheme="minorHAnsi"/>
        </w:rPr>
      </w:pPr>
      <w:r w:rsidRPr="006877FC">
        <w:rPr>
          <w:rFonts w:ascii="Work Sans" w:hAnsi="Work Sans" w:cstheme="minorHAnsi"/>
        </w:rPr>
        <w:t>Volunteers are not expected to cover travel expenses to their place of volunteering.  Whether transport is arranged by HSU or the volunteer</w:t>
      </w:r>
      <w:r w:rsidR="009A71A1">
        <w:rPr>
          <w:rFonts w:ascii="Work Sans" w:hAnsi="Work Sans" w:cstheme="minorHAnsi"/>
        </w:rPr>
        <w:t>,</w:t>
      </w:r>
      <w:r w:rsidRPr="006877FC">
        <w:rPr>
          <w:rFonts w:ascii="Work Sans" w:hAnsi="Work Sans" w:cstheme="minorHAnsi"/>
        </w:rPr>
        <w:t xml:space="preserve"> claim</w:t>
      </w:r>
      <w:r w:rsidR="009A71A1">
        <w:rPr>
          <w:rFonts w:ascii="Work Sans" w:hAnsi="Work Sans" w:cstheme="minorHAnsi"/>
        </w:rPr>
        <w:t>ing a</w:t>
      </w:r>
      <w:r w:rsidRPr="006877FC">
        <w:rPr>
          <w:rFonts w:ascii="Work Sans" w:hAnsi="Work Sans" w:cstheme="minorHAnsi"/>
        </w:rPr>
        <w:t xml:space="preserve"> reimbursement should be agreed with Volunteering staff.</w:t>
      </w:r>
      <w:r w:rsidR="0075660B" w:rsidRPr="006877FC">
        <w:rPr>
          <w:rFonts w:ascii="Work Sans" w:hAnsi="Work Sans" w:cstheme="minorHAnsi"/>
        </w:rPr>
        <w:t xml:space="preserve">  Please refer to the separate Volunteering</w:t>
      </w:r>
      <w:r w:rsidR="009A71A1">
        <w:rPr>
          <w:rFonts w:ascii="Work Sans" w:hAnsi="Work Sans" w:cstheme="minorHAnsi"/>
        </w:rPr>
        <w:t xml:space="preserve"> </w:t>
      </w:r>
      <w:r w:rsidR="0075660B" w:rsidRPr="006877FC">
        <w:rPr>
          <w:rFonts w:ascii="Work Sans" w:hAnsi="Work Sans" w:cstheme="minorHAnsi"/>
        </w:rPr>
        <w:t>policy</w:t>
      </w:r>
      <w:r w:rsidR="009A71A1">
        <w:rPr>
          <w:rFonts w:ascii="Work Sans" w:hAnsi="Work Sans" w:cstheme="minorHAnsi"/>
        </w:rPr>
        <w:t xml:space="preserve"> for information on this process</w:t>
      </w:r>
      <w:r w:rsidR="00E50A8E" w:rsidRPr="006877FC">
        <w:rPr>
          <w:rFonts w:ascii="Work Sans" w:hAnsi="Work Sans" w:cstheme="minorHAnsi"/>
        </w:rPr>
        <w:t>.</w:t>
      </w:r>
    </w:p>
    <w:p w14:paraId="39D744DA" w14:textId="77777777" w:rsidR="008C0740" w:rsidRPr="006877FC" w:rsidRDefault="008C0740" w:rsidP="00526581">
      <w:pPr>
        <w:rPr>
          <w:rFonts w:ascii="Work Sans" w:hAnsi="Work Sans" w:cstheme="minorHAnsi"/>
          <w:b/>
          <w:bCs/>
        </w:rPr>
      </w:pPr>
      <w:r w:rsidRPr="006877FC">
        <w:rPr>
          <w:rFonts w:ascii="Work Sans" w:hAnsi="Work Sans" w:cstheme="minorHAnsi"/>
          <w:b/>
          <w:bCs/>
        </w:rPr>
        <w:t>What transport does the policy relate to?</w:t>
      </w:r>
    </w:p>
    <w:p w14:paraId="12792435" w14:textId="57827298" w:rsidR="008C0740" w:rsidRPr="006877FC" w:rsidRDefault="008C0740" w:rsidP="0014496D">
      <w:pPr>
        <w:rPr>
          <w:rFonts w:ascii="Work Sans" w:hAnsi="Work Sans" w:cstheme="minorHAnsi"/>
        </w:rPr>
      </w:pPr>
      <w:r w:rsidRPr="006877FC">
        <w:rPr>
          <w:rFonts w:ascii="Work Sans" w:hAnsi="Work Sans" w:cstheme="minorHAnsi"/>
        </w:rPr>
        <w:t xml:space="preserve">Different activities may require different types of transport.  The </w:t>
      </w:r>
      <w:r w:rsidR="00AE16E2" w:rsidRPr="006877FC">
        <w:rPr>
          <w:rFonts w:ascii="Work Sans" w:hAnsi="Work Sans" w:cstheme="minorHAnsi"/>
        </w:rPr>
        <w:t>organiser</w:t>
      </w:r>
      <w:r w:rsidRPr="006877FC">
        <w:rPr>
          <w:rFonts w:ascii="Work Sans" w:hAnsi="Work Sans" w:cstheme="minorHAnsi"/>
        </w:rPr>
        <w:t xml:space="preserve"> can book</w:t>
      </w:r>
      <w:r w:rsidR="00E60F2C">
        <w:rPr>
          <w:rFonts w:ascii="Work Sans" w:hAnsi="Work Sans" w:cstheme="minorHAnsi"/>
        </w:rPr>
        <w:t>/organise</w:t>
      </w:r>
      <w:r w:rsidRPr="006877FC">
        <w:rPr>
          <w:rFonts w:ascii="Work Sans" w:hAnsi="Work Sans" w:cstheme="minorHAnsi"/>
        </w:rPr>
        <w:t xml:space="preserve"> </w:t>
      </w:r>
      <w:r w:rsidR="00EE3334" w:rsidRPr="006877FC">
        <w:rPr>
          <w:rFonts w:ascii="Work Sans" w:hAnsi="Work Sans" w:cstheme="minorHAnsi"/>
        </w:rPr>
        <w:t>a variety of travel arrangements</w:t>
      </w:r>
      <w:r w:rsidR="00CF15A2" w:rsidRPr="006877FC">
        <w:rPr>
          <w:rFonts w:ascii="Work Sans" w:hAnsi="Work Sans" w:cstheme="minorHAnsi"/>
        </w:rPr>
        <w:t xml:space="preserve"> for </w:t>
      </w:r>
      <w:r w:rsidR="0014496D" w:rsidRPr="006877FC">
        <w:rPr>
          <w:rFonts w:ascii="Work Sans" w:hAnsi="Work Sans" w:cstheme="minorHAnsi"/>
        </w:rPr>
        <w:t>student</w:t>
      </w:r>
      <w:r w:rsidR="00CF15A2" w:rsidRPr="006877FC">
        <w:rPr>
          <w:rFonts w:ascii="Work Sans" w:hAnsi="Work Sans" w:cstheme="minorHAnsi"/>
        </w:rPr>
        <w:t xml:space="preserve"> groups</w:t>
      </w:r>
      <w:r w:rsidR="00EE3334" w:rsidRPr="006877FC">
        <w:rPr>
          <w:rFonts w:ascii="Work Sans" w:hAnsi="Work Sans" w:cstheme="minorHAnsi"/>
        </w:rPr>
        <w:t>, including</w:t>
      </w:r>
      <w:r w:rsidRPr="006877FC">
        <w:rPr>
          <w:rFonts w:ascii="Work Sans" w:hAnsi="Work Sans" w:cstheme="minorHAnsi"/>
        </w:rPr>
        <w:t>:</w:t>
      </w:r>
    </w:p>
    <w:p w14:paraId="4C6EC3E5" w14:textId="77777777" w:rsidR="008C0740" w:rsidRPr="006877FC" w:rsidRDefault="008C0740" w:rsidP="008C0740">
      <w:pPr>
        <w:pStyle w:val="ListParagraph"/>
        <w:numPr>
          <w:ilvl w:val="0"/>
          <w:numId w:val="1"/>
        </w:numPr>
        <w:rPr>
          <w:rFonts w:ascii="Work Sans" w:hAnsi="Work Sans" w:cstheme="minorHAnsi"/>
        </w:rPr>
      </w:pPr>
      <w:r w:rsidRPr="006877FC">
        <w:rPr>
          <w:rFonts w:ascii="Work Sans" w:hAnsi="Work Sans" w:cstheme="minorHAnsi"/>
        </w:rPr>
        <w:t>Coaches with drivers</w:t>
      </w:r>
    </w:p>
    <w:p w14:paraId="46349D77" w14:textId="77777777" w:rsidR="008C0740" w:rsidRPr="006877FC" w:rsidRDefault="008C0740" w:rsidP="008C0740">
      <w:pPr>
        <w:pStyle w:val="ListParagraph"/>
        <w:numPr>
          <w:ilvl w:val="0"/>
          <w:numId w:val="1"/>
        </w:numPr>
        <w:rPr>
          <w:rFonts w:ascii="Work Sans" w:hAnsi="Work Sans" w:cstheme="minorHAnsi"/>
        </w:rPr>
      </w:pPr>
      <w:r w:rsidRPr="006877FC">
        <w:rPr>
          <w:rFonts w:ascii="Work Sans" w:hAnsi="Work Sans" w:cstheme="minorHAnsi"/>
        </w:rPr>
        <w:t>National Express/Megabus etc.</w:t>
      </w:r>
    </w:p>
    <w:p w14:paraId="6B89B658" w14:textId="77777777" w:rsidR="008C0740" w:rsidRPr="006877FC" w:rsidRDefault="008C0740" w:rsidP="008C0740">
      <w:pPr>
        <w:pStyle w:val="ListParagraph"/>
        <w:numPr>
          <w:ilvl w:val="0"/>
          <w:numId w:val="1"/>
        </w:numPr>
        <w:rPr>
          <w:rFonts w:ascii="Work Sans" w:hAnsi="Work Sans" w:cstheme="minorHAnsi"/>
        </w:rPr>
      </w:pPr>
      <w:r w:rsidRPr="006877FC">
        <w:rPr>
          <w:rFonts w:ascii="Work Sans" w:hAnsi="Work Sans" w:cstheme="minorHAnsi"/>
        </w:rPr>
        <w:t>Train tickets</w:t>
      </w:r>
    </w:p>
    <w:p w14:paraId="1D253F30" w14:textId="1C30E11E" w:rsidR="008C0740" w:rsidRPr="006877FC" w:rsidRDefault="008C0740" w:rsidP="008C0740">
      <w:pPr>
        <w:pStyle w:val="ListParagraph"/>
        <w:numPr>
          <w:ilvl w:val="0"/>
          <w:numId w:val="1"/>
        </w:numPr>
        <w:rPr>
          <w:rFonts w:ascii="Work Sans" w:hAnsi="Work Sans" w:cstheme="minorHAnsi"/>
        </w:rPr>
      </w:pPr>
      <w:r w:rsidRPr="006877FC">
        <w:rPr>
          <w:rFonts w:ascii="Work Sans" w:hAnsi="Work Sans" w:cstheme="minorHAnsi"/>
        </w:rPr>
        <w:t>Aeroplane tickets</w:t>
      </w:r>
      <w:r w:rsidR="00E60F2C">
        <w:rPr>
          <w:rFonts w:ascii="Work Sans" w:hAnsi="Work Sans" w:cstheme="minorHAnsi"/>
        </w:rPr>
        <w:t xml:space="preserve"> (through a</w:t>
      </w:r>
      <w:r w:rsidR="00A719BA">
        <w:rPr>
          <w:rFonts w:ascii="Work Sans" w:hAnsi="Work Sans" w:cstheme="minorHAnsi"/>
        </w:rPr>
        <w:t>n</w:t>
      </w:r>
      <w:r w:rsidR="00E60F2C">
        <w:rPr>
          <w:rFonts w:ascii="Work Sans" w:hAnsi="Work Sans" w:cstheme="minorHAnsi"/>
        </w:rPr>
        <w:t xml:space="preserve"> external trip provider </w:t>
      </w:r>
      <w:r w:rsidR="00E60F2C">
        <w:rPr>
          <w:rFonts w:ascii="Work Sans" w:hAnsi="Work Sans" w:cstheme="minorHAnsi"/>
          <w:b/>
          <w:bCs/>
        </w:rPr>
        <w:t>only</w:t>
      </w:r>
      <w:r w:rsidR="00E60F2C">
        <w:rPr>
          <w:rFonts w:ascii="Work Sans" w:hAnsi="Work Sans" w:cstheme="minorHAnsi"/>
        </w:rPr>
        <w:t>. Please see Trips Abroad guidance for planning a Trip Abroad)</w:t>
      </w:r>
    </w:p>
    <w:p w14:paraId="1EC3CC73" w14:textId="35C1B663" w:rsidR="00AE16E2" w:rsidRPr="006877FC" w:rsidRDefault="00AE16E2" w:rsidP="008C0740">
      <w:pPr>
        <w:pStyle w:val="ListParagraph"/>
        <w:numPr>
          <w:ilvl w:val="0"/>
          <w:numId w:val="1"/>
        </w:numPr>
        <w:rPr>
          <w:rFonts w:ascii="Work Sans" w:hAnsi="Work Sans" w:cstheme="minorHAnsi"/>
        </w:rPr>
      </w:pPr>
      <w:r w:rsidRPr="006877FC">
        <w:rPr>
          <w:rFonts w:ascii="Work Sans" w:hAnsi="Work Sans" w:cstheme="minorHAnsi"/>
        </w:rPr>
        <w:t>Personal vehicles</w:t>
      </w:r>
    </w:p>
    <w:p w14:paraId="38F5D999" w14:textId="4DB1AD39" w:rsidR="00CF15A2" w:rsidRPr="006877FC" w:rsidRDefault="0014496D" w:rsidP="0014496D">
      <w:pPr>
        <w:rPr>
          <w:rFonts w:ascii="Work Sans" w:hAnsi="Work Sans" w:cstheme="minorHAnsi"/>
        </w:rPr>
      </w:pPr>
      <w:r w:rsidRPr="006877FC">
        <w:rPr>
          <w:rFonts w:ascii="Work Sans" w:hAnsi="Work Sans" w:cstheme="minorHAnsi"/>
        </w:rPr>
        <w:t xml:space="preserve">To book transport, the </w:t>
      </w:r>
      <w:r w:rsidR="00AE16E2" w:rsidRPr="006877FC">
        <w:rPr>
          <w:rFonts w:ascii="Work Sans" w:hAnsi="Work Sans" w:cstheme="minorHAnsi"/>
        </w:rPr>
        <w:t>organiser should source their own transport provider and receive a minimum of three quotes for the cost. The organiser must follow the proper financial process for booking an external supplier</w:t>
      </w:r>
      <w:r w:rsidR="00A719BA">
        <w:rPr>
          <w:rFonts w:ascii="Work Sans" w:hAnsi="Work Sans" w:cstheme="minorHAnsi"/>
        </w:rPr>
        <w:t xml:space="preserve"> and suggested suppliers are outlined in the Trip Guidance Document. </w:t>
      </w:r>
    </w:p>
    <w:p w14:paraId="65E5E3CB" w14:textId="344F46FD" w:rsidR="008C0740" w:rsidRPr="006877FC" w:rsidRDefault="007347B3" w:rsidP="008C0740">
      <w:pPr>
        <w:rPr>
          <w:rFonts w:ascii="Work Sans" w:hAnsi="Work Sans" w:cstheme="minorHAnsi"/>
        </w:rPr>
      </w:pPr>
      <w:r w:rsidRPr="006877FC">
        <w:rPr>
          <w:rFonts w:ascii="Work Sans" w:hAnsi="Work Sans" w:cstheme="minorHAnsi"/>
        </w:rPr>
        <w:t>HSU may also reimburse mileage for students who have used their own car for an activity that qualifies under this policy.</w:t>
      </w:r>
    </w:p>
    <w:p w14:paraId="3F60E306" w14:textId="6063253C" w:rsidR="0014496D" w:rsidRPr="006877FC" w:rsidRDefault="0014496D" w:rsidP="008C0740">
      <w:pPr>
        <w:rPr>
          <w:rFonts w:ascii="Work Sans" w:hAnsi="Work Sans" w:cstheme="minorHAnsi"/>
        </w:rPr>
      </w:pPr>
      <w:r w:rsidRPr="006877FC">
        <w:rPr>
          <w:rFonts w:ascii="Work Sans" w:hAnsi="Work Sans" w:cstheme="minorHAnsi"/>
        </w:rPr>
        <w:t>HSU will reimburse mileage at 45p per mile. Students should check that their journey is one that can be reimbursed before travelling.</w:t>
      </w:r>
    </w:p>
    <w:p w14:paraId="02F235D3" w14:textId="77777777" w:rsidR="001D1DDE" w:rsidRPr="006877FC" w:rsidRDefault="0014496D" w:rsidP="008C0740">
      <w:pPr>
        <w:rPr>
          <w:rFonts w:ascii="Work Sans" w:hAnsi="Work Sans" w:cstheme="minorHAnsi"/>
        </w:rPr>
      </w:pPr>
      <w:r w:rsidRPr="006877FC">
        <w:rPr>
          <w:rFonts w:ascii="Work Sans" w:hAnsi="Work Sans" w:cstheme="minorHAnsi"/>
        </w:rPr>
        <w:t>To claim a</w:t>
      </w:r>
      <w:r w:rsidR="002F7CED" w:rsidRPr="006877FC">
        <w:rPr>
          <w:rFonts w:ascii="Work Sans" w:hAnsi="Work Sans" w:cstheme="minorHAnsi"/>
        </w:rPr>
        <w:t xml:space="preserve"> mileage</w:t>
      </w:r>
      <w:r w:rsidRPr="006877FC">
        <w:rPr>
          <w:rFonts w:ascii="Work Sans" w:hAnsi="Work Sans" w:cstheme="minorHAnsi"/>
        </w:rPr>
        <w:t xml:space="preserve"> reimbursement the student will</w:t>
      </w:r>
      <w:r w:rsidR="001D1DDE" w:rsidRPr="006877FC">
        <w:rPr>
          <w:rFonts w:ascii="Work Sans" w:hAnsi="Work Sans" w:cstheme="minorHAnsi"/>
        </w:rPr>
        <w:t xml:space="preserve"> need to provide the following:</w:t>
      </w:r>
    </w:p>
    <w:p w14:paraId="21078E8F" w14:textId="77777777" w:rsidR="001D1DDE" w:rsidRPr="006877FC" w:rsidRDefault="0014496D" w:rsidP="001D1DDE">
      <w:pPr>
        <w:pStyle w:val="ListParagraph"/>
        <w:numPr>
          <w:ilvl w:val="0"/>
          <w:numId w:val="2"/>
        </w:numPr>
        <w:rPr>
          <w:rFonts w:ascii="Work Sans" w:hAnsi="Work Sans" w:cstheme="minorHAnsi"/>
        </w:rPr>
      </w:pPr>
      <w:r w:rsidRPr="006877FC">
        <w:rPr>
          <w:rFonts w:ascii="Work Sans" w:hAnsi="Work Sans" w:cstheme="minorHAnsi"/>
        </w:rPr>
        <w:t>Postcodes for both t</w:t>
      </w:r>
      <w:r w:rsidR="001D1DDE" w:rsidRPr="006877FC">
        <w:rPr>
          <w:rFonts w:ascii="Work Sans" w:hAnsi="Work Sans" w:cstheme="minorHAnsi"/>
        </w:rPr>
        <w:t>he start and end of the journey</w:t>
      </w:r>
    </w:p>
    <w:p w14:paraId="39F4D28D" w14:textId="77777777" w:rsidR="001D1DDE" w:rsidRPr="006877FC" w:rsidRDefault="0014496D" w:rsidP="001D1DDE">
      <w:pPr>
        <w:pStyle w:val="ListParagraph"/>
        <w:numPr>
          <w:ilvl w:val="0"/>
          <w:numId w:val="2"/>
        </w:numPr>
        <w:rPr>
          <w:rFonts w:ascii="Work Sans" w:hAnsi="Work Sans" w:cstheme="minorHAnsi"/>
        </w:rPr>
      </w:pPr>
      <w:r w:rsidRPr="006877FC">
        <w:rPr>
          <w:rFonts w:ascii="Work Sans" w:hAnsi="Work Sans" w:cstheme="minorHAnsi"/>
        </w:rPr>
        <w:lastRenderedPageBreak/>
        <w:t>To</w:t>
      </w:r>
      <w:r w:rsidR="001D1DDE" w:rsidRPr="006877FC">
        <w:rPr>
          <w:rFonts w:ascii="Work Sans" w:hAnsi="Work Sans" w:cstheme="minorHAnsi"/>
        </w:rPr>
        <w:t>tal distance travelled in miles</w:t>
      </w:r>
    </w:p>
    <w:p w14:paraId="003E4A76" w14:textId="77777777" w:rsidR="0014496D" w:rsidRPr="006877FC" w:rsidRDefault="0014496D" w:rsidP="001D1DDE">
      <w:pPr>
        <w:pStyle w:val="ListParagraph"/>
        <w:numPr>
          <w:ilvl w:val="0"/>
          <w:numId w:val="2"/>
        </w:numPr>
        <w:rPr>
          <w:rFonts w:ascii="Work Sans" w:hAnsi="Work Sans" w:cstheme="minorHAnsi"/>
        </w:rPr>
      </w:pPr>
      <w:r w:rsidRPr="006877FC">
        <w:rPr>
          <w:rFonts w:ascii="Work Sans" w:hAnsi="Work Sans" w:cstheme="minorHAnsi"/>
        </w:rPr>
        <w:t>Explanation for any deviation off the default Google maps route (e.g. to avoid a road closure, or to pick up another passenger)</w:t>
      </w:r>
    </w:p>
    <w:p w14:paraId="70BB3F2C" w14:textId="77777777" w:rsidR="004663B7" w:rsidRPr="006877FC" w:rsidRDefault="004663B7" w:rsidP="008C0740">
      <w:pPr>
        <w:rPr>
          <w:rFonts w:ascii="Work Sans" w:hAnsi="Work Sans" w:cstheme="minorHAnsi"/>
        </w:rPr>
      </w:pPr>
    </w:p>
    <w:p w14:paraId="5A735E90" w14:textId="77777777" w:rsidR="004663B7" w:rsidRPr="006877FC" w:rsidRDefault="004663B7" w:rsidP="008C0740">
      <w:pPr>
        <w:rPr>
          <w:rFonts w:ascii="Work Sans" w:hAnsi="Work Sans" w:cstheme="minorHAnsi"/>
          <w:b/>
          <w:bCs/>
        </w:rPr>
      </w:pPr>
      <w:r w:rsidRPr="006877FC">
        <w:rPr>
          <w:rFonts w:ascii="Work Sans" w:hAnsi="Work Sans" w:cstheme="minorHAnsi"/>
          <w:b/>
          <w:bCs/>
        </w:rPr>
        <w:t>Passenger behaviour</w:t>
      </w:r>
    </w:p>
    <w:p w14:paraId="16FFB1FA" w14:textId="1BB802EE" w:rsidR="004663B7" w:rsidRPr="006877FC" w:rsidRDefault="004663B7" w:rsidP="00EE3334">
      <w:pPr>
        <w:rPr>
          <w:rFonts w:ascii="Work Sans" w:hAnsi="Work Sans" w:cstheme="minorHAnsi"/>
        </w:rPr>
      </w:pPr>
      <w:r w:rsidRPr="006877FC">
        <w:rPr>
          <w:rFonts w:ascii="Work Sans" w:hAnsi="Work Sans" w:cstheme="minorHAnsi"/>
        </w:rPr>
        <w:t xml:space="preserve">When traveling by </w:t>
      </w:r>
      <w:r w:rsidR="00EE3334" w:rsidRPr="006877FC">
        <w:rPr>
          <w:rFonts w:ascii="Work Sans" w:hAnsi="Work Sans" w:cstheme="minorHAnsi"/>
        </w:rPr>
        <w:t>public transport</w:t>
      </w:r>
      <w:r w:rsidRPr="006877FC">
        <w:rPr>
          <w:rFonts w:ascii="Work Sans" w:hAnsi="Work Sans" w:cstheme="minorHAnsi"/>
        </w:rPr>
        <w:t xml:space="preserve"> students are expect</w:t>
      </w:r>
      <w:r w:rsidR="0097630D" w:rsidRPr="006877FC">
        <w:rPr>
          <w:rFonts w:ascii="Work Sans" w:hAnsi="Work Sans" w:cstheme="minorHAnsi"/>
        </w:rPr>
        <w:t>ed</w:t>
      </w:r>
      <w:r w:rsidRPr="006877FC">
        <w:rPr>
          <w:rFonts w:ascii="Work Sans" w:hAnsi="Work Sans" w:cstheme="minorHAnsi"/>
        </w:rPr>
        <w:t xml:space="preserve"> to abide by the conditions of carriage.  These may include wearing seatbelts, not drinking alcohol and being considerate of ot</w:t>
      </w:r>
      <w:r w:rsidR="0097630D" w:rsidRPr="006877FC">
        <w:rPr>
          <w:rFonts w:ascii="Work Sans" w:hAnsi="Work Sans" w:cstheme="minorHAnsi"/>
        </w:rPr>
        <w:t>her passengers.</w:t>
      </w:r>
    </w:p>
    <w:p w14:paraId="6A5B7A5E" w14:textId="4BBAAFD2" w:rsidR="001D1DDE" w:rsidRPr="006877FC" w:rsidRDefault="002C3CD2" w:rsidP="004038A7">
      <w:pPr>
        <w:rPr>
          <w:rFonts w:ascii="Work Sans" w:hAnsi="Work Sans" w:cstheme="minorHAnsi"/>
        </w:rPr>
      </w:pPr>
      <w:r w:rsidRPr="006877FC">
        <w:rPr>
          <w:rFonts w:ascii="Work Sans" w:hAnsi="Work Sans" w:cstheme="minorHAnsi"/>
        </w:rPr>
        <w:t>Whilst t</w:t>
      </w:r>
      <w:r w:rsidR="00EE3334" w:rsidRPr="006877FC">
        <w:rPr>
          <w:rFonts w:ascii="Work Sans" w:hAnsi="Work Sans" w:cstheme="minorHAnsi"/>
        </w:rPr>
        <w:t>ravelling in any road transport -</w:t>
      </w:r>
      <w:r w:rsidRPr="006877FC">
        <w:rPr>
          <w:rFonts w:ascii="Work Sans" w:hAnsi="Work Sans" w:cstheme="minorHAnsi"/>
        </w:rPr>
        <w:t xml:space="preserve"> </w:t>
      </w:r>
      <w:r w:rsidR="00EE3334" w:rsidRPr="006877FC">
        <w:rPr>
          <w:rFonts w:ascii="Work Sans" w:hAnsi="Work Sans" w:cstheme="minorHAnsi"/>
        </w:rPr>
        <w:t xml:space="preserve">public, hired vehicles or private cars - </w:t>
      </w:r>
      <w:r w:rsidR="001D1DDE" w:rsidRPr="006877FC">
        <w:rPr>
          <w:rFonts w:ascii="Work Sans" w:hAnsi="Work Sans" w:cstheme="minorHAnsi"/>
        </w:rPr>
        <w:t xml:space="preserve">alcohol must not be consumed.  Passengers must not become a nuisance to other passengers, distract the driver, or </w:t>
      </w:r>
      <w:r w:rsidR="004038A7" w:rsidRPr="006877FC">
        <w:rPr>
          <w:rFonts w:ascii="Work Sans" w:hAnsi="Work Sans" w:cstheme="minorHAnsi"/>
        </w:rPr>
        <w:t>leave vehicles in a mess</w:t>
      </w:r>
      <w:r w:rsidR="00AE16E2" w:rsidRPr="006877FC">
        <w:rPr>
          <w:rFonts w:ascii="Work Sans" w:hAnsi="Work Sans" w:cstheme="minorHAnsi"/>
        </w:rPr>
        <w:t>.</w:t>
      </w:r>
    </w:p>
    <w:p w14:paraId="52724AFA" w14:textId="77777777" w:rsidR="0097630D" w:rsidRPr="006877FC" w:rsidRDefault="002C3CD2" w:rsidP="003E62F9">
      <w:pPr>
        <w:rPr>
          <w:rFonts w:ascii="Work Sans" w:hAnsi="Work Sans" w:cstheme="minorHAnsi"/>
        </w:rPr>
      </w:pPr>
      <w:r w:rsidRPr="006877FC">
        <w:rPr>
          <w:rFonts w:ascii="Work Sans" w:hAnsi="Work Sans" w:cstheme="minorHAnsi"/>
        </w:rPr>
        <w:t>Seat belts must also be worn wherever they are provided.</w:t>
      </w:r>
    </w:p>
    <w:p w14:paraId="05B34911" w14:textId="77777777" w:rsidR="002D0AEF" w:rsidRPr="006877FC" w:rsidRDefault="002D0AEF" w:rsidP="008C0740">
      <w:pPr>
        <w:rPr>
          <w:rFonts w:ascii="Work Sans" w:hAnsi="Work Sans" w:cstheme="minorHAnsi"/>
        </w:rPr>
      </w:pPr>
    </w:p>
    <w:p w14:paraId="4A06C866" w14:textId="77777777" w:rsidR="00B16646" w:rsidRPr="006877FC" w:rsidRDefault="00B16646" w:rsidP="008C0740">
      <w:pPr>
        <w:rPr>
          <w:rFonts w:ascii="Work Sans" w:hAnsi="Work Sans" w:cstheme="minorHAnsi"/>
          <w:b/>
          <w:bCs/>
        </w:rPr>
      </w:pPr>
      <w:r w:rsidRPr="006877FC">
        <w:rPr>
          <w:rFonts w:ascii="Work Sans" w:hAnsi="Work Sans" w:cstheme="minorHAnsi"/>
          <w:b/>
          <w:bCs/>
        </w:rPr>
        <w:t>Student drivers</w:t>
      </w:r>
    </w:p>
    <w:p w14:paraId="2FBC81D5" w14:textId="77777777" w:rsidR="00AE16E2" w:rsidRPr="006877FC" w:rsidRDefault="00B16646" w:rsidP="00B16646">
      <w:pPr>
        <w:rPr>
          <w:rFonts w:ascii="Work Sans" w:hAnsi="Work Sans" w:cstheme="minorHAnsi"/>
        </w:rPr>
      </w:pPr>
      <w:r w:rsidRPr="006877FC">
        <w:rPr>
          <w:rFonts w:ascii="Work Sans" w:hAnsi="Work Sans" w:cstheme="minorHAnsi"/>
        </w:rPr>
        <w:t xml:space="preserve">Whether driving a hire vehicle or their own car, students must register with SHSU as a driver.  </w:t>
      </w:r>
    </w:p>
    <w:p w14:paraId="0142C5E1" w14:textId="53F7E1C1" w:rsidR="00B16646" w:rsidRPr="006877FC" w:rsidRDefault="00B16646" w:rsidP="00274D22">
      <w:pPr>
        <w:pStyle w:val="ListParagraph"/>
        <w:numPr>
          <w:ilvl w:val="0"/>
          <w:numId w:val="4"/>
        </w:numPr>
        <w:rPr>
          <w:rFonts w:ascii="Work Sans" w:hAnsi="Work Sans" w:cstheme="minorHAnsi"/>
        </w:rPr>
      </w:pPr>
      <w:r w:rsidRPr="006877FC">
        <w:rPr>
          <w:rFonts w:ascii="Work Sans" w:hAnsi="Work Sans" w:cstheme="minorHAnsi"/>
        </w:rPr>
        <w:t xml:space="preserve">Students' Union staff must see </w:t>
      </w:r>
      <w:r w:rsidR="00302EDD" w:rsidRPr="006877FC">
        <w:rPr>
          <w:rFonts w:ascii="Work Sans" w:hAnsi="Work Sans" w:cstheme="minorHAnsi"/>
        </w:rPr>
        <w:t>the students' driving licence.</w:t>
      </w:r>
    </w:p>
    <w:p w14:paraId="34851568" w14:textId="77777777" w:rsidR="00AE16E2" w:rsidRPr="006877FC" w:rsidRDefault="00302EDD" w:rsidP="00274D22">
      <w:pPr>
        <w:pStyle w:val="ListParagraph"/>
        <w:numPr>
          <w:ilvl w:val="0"/>
          <w:numId w:val="4"/>
        </w:numPr>
        <w:rPr>
          <w:rFonts w:ascii="Work Sans" w:hAnsi="Work Sans" w:cstheme="minorHAnsi"/>
        </w:rPr>
      </w:pPr>
      <w:r w:rsidRPr="006877FC">
        <w:rPr>
          <w:rFonts w:ascii="Work Sans" w:hAnsi="Work Sans" w:cstheme="minorHAnsi"/>
        </w:rPr>
        <w:t xml:space="preserve">If using their own car, students must also show their valid MOT and insurance certificates. </w:t>
      </w:r>
    </w:p>
    <w:p w14:paraId="79ADED86" w14:textId="7DDF33B3" w:rsidR="00302EDD" w:rsidRPr="006877FC" w:rsidRDefault="000E59E9" w:rsidP="00274D22">
      <w:pPr>
        <w:pStyle w:val="ListParagraph"/>
        <w:numPr>
          <w:ilvl w:val="0"/>
          <w:numId w:val="4"/>
        </w:numPr>
        <w:rPr>
          <w:rFonts w:ascii="Work Sans" w:hAnsi="Work Sans" w:cstheme="minorHAnsi"/>
        </w:rPr>
      </w:pPr>
      <w:r w:rsidRPr="006877FC">
        <w:rPr>
          <w:rFonts w:ascii="Work Sans" w:hAnsi="Work Sans" w:cstheme="minorHAnsi"/>
        </w:rPr>
        <w:t>It is the driver's responsibility to ensure that their car is roadworthy and safe to drive.</w:t>
      </w:r>
    </w:p>
    <w:p w14:paraId="26C85BCF" w14:textId="776E861F" w:rsidR="00AE16E2" w:rsidRPr="006877FC" w:rsidRDefault="00EE3334" w:rsidP="00274D22">
      <w:pPr>
        <w:rPr>
          <w:rFonts w:ascii="Work Sans" w:hAnsi="Work Sans"/>
        </w:rPr>
      </w:pPr>
      <w:r w:rsidRPr="006877FC">
        <w:rPr>
          <w:rFonts w:ascii="Work Sans" w:hAnsi="Work Sans" w:cstheme="minorHAnsi"/>
        </w:rPr>
        <w:t xml:space="preserve">It is recommended that drivers review the Highway </w:t>
      </w:r>
      <w:r w:rsidR="00EE1CB3" w:rsidRPr="006877FC">
        <w:rPr>
          <w:rFonts w:ascii="Work Sans" w:hAnsi="Work Sans" w:cstheme="minorHAnsi"/>
        </w:rPr>
        <w:t>Code and</w:t>
      </w:r>
      <w:r w:rsidRPr="006877FC">
        <w:rPr>
          <w:rFonts w:ascii="Work Sans" w:hAnsi="Work Sans" w:cstheme="minorHAnsi"/>
        </w:rPr>
        <w:t xml:space="preserve"> are aware of the principles of driving safely.</w:t>
      </w:r>
    </w:p>
    <w:p w14:paraId="027E8035" w14:textId="77777777" w:rsidR="00AE16E2" w:rsidRPr="006877FC" w:rsidRDefault="00AE16E2" w:rsidP="00AE16E2">
      <w:pPr>
        <w:rPr>
          <w:rFonts w:ascii="Work Sans" w:hAnsi="Work Sans" w:cstheme="minorHAnsi"/>
          <w:b/>
          <w:bCs/>
        </w:rPr>
      </w:pPr>
    </w:p>
    <w:p w14:paraId="451F72AE" w14:textId="65762819" w:rsidR="00AE16E2" w:rsidRPr="006877FC" w:rsidRDefault="00140F2E" w:rsidP="00AE16E2">
      <w:pPr>
        <w:rPr>
          <w:rFonts w:ascii="Work Sans" w:hAnsi="Work Sans"/>
        </w:rPr>
      </w:pPr>
      <w:r w:rsidRPr="006877FC">
        <w:rPr>
          <w:rFonts w:ascii="Work Sans" w:hAnsi="Work Sans" w:cstheme="minorHAnsi"/>
          <w:b/>
          <w:bCs/>
        </w:rPr>
        <w:t>Fines and penalty fares</w:t>
      </w:r>
    </w:p>
    <w:p w14:paraId="082ECA2C" w14:textId="13B86BC0" w:rsidR="00140F2E" w:rsidRPr="006877FC" w:rsidRDefault="00AE16E2" w:rsidP="00AE16E2">
      <w:pPr>
        <w:rPr>
          <w:rFonts w:ascii="Work Sans" w:hAnsi="Work Sans" w:cstheme="minorHAnsi"/>
        </w:rPr>
      </w:pPr>
      <w:r w:rsidRPr="006877FC">
        <w:rPr>
          <w:rFonts w:ascii="Work Sans" w:hAnsi="Work Sans" w:cstheme="minorHAnsi"/>
        </w:rPr>
        <w:t>T</w:t>
      </w:r>
      <w:r w:rsidR="00140F2E" w:rsidRPr="006877FC">
        <w:rPr>
          <w:rFonts w:ascii="Work Sans" w:hAnsi="Work Sans" w:cstheme="minorHAnsi"/>
        </w:rPr>
        <w:t>he Students' Union will not be responsible for paying any fines or penalty fares incurred by students</w:t>
      </w:r>
      <w:r w:rsidR="00920A5D">
        <w:rPr>
          <w:rFonts w:ascii="Work Sans" w:hAnsi="Work Sans" w:cstheme="minorHAnsi"/>
        </w:rPr>
        <w:t xml:space="preserve"> while travelling</w:t>
      </w:r>
      <w:r w:rsidR="00140F2E" w:rsidRPr="006877FC">
        <w:rPr>
          <w:rFonts w:ascii="Work Sans" w:hAnsi="Work Sans" w:cstheme="minorHAnsi"/>
        </w:rPr>
        <w:t>.</w:t>
      </w:r>
    </w:p>
    <w:sectPr w:rsidR="00140F2E" w:rsidRPr="006877FC">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6A8780" w14:textId="77777777" w:rsidR="00D8644B" w:rsidRDefault="00D8644B" w:rsidP="00D8644B">
      <w:pPr>
        <w:spacing w:after="0" w:line="240" w:lineRule="auto"/>
      </w:pPr>
      <w:r>
        <w:separator/>
      </w:r>
    </w:p>
  </w:endnote>
  <w:endnote w:type="continuationSeparator" w:id="0">
    <w:p w14:paraId="5057EEB2" w14:textId="77777777" w:rsidR="00D8644B" w:rsidRDefault="00D8644B" w:rsidP="00D86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Work Sans">
    <w:panose1 w:val="00000000000000000000"/>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DD006" w14:textId="77777777" w:rsidR="00D8644B" w:rsidRDefault="00D8644B" w:rsidP="00D8644B">
      <w:pPr>
        <w:spacing w:after="0" w:line="240" w:lineRule="auto"/>
      </w:pPr>
      <w:r>
        <w:separator/>
      </w:r>
    </w:p>
  </w:footnote>
  <w:footnote w:type="continuationSeparator" w:id="0">
    <w:p w14:paraId="0A08D0E6" w14:textId="77777777" w:rsidR="00D8644B" w:rsidRDefault="00D8644B" w:rsidP="00D864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83BD5" w14:textId="3B34642F" w:rsidR="00D8644B" w:rsidRDefault="004176ED">
    <w:pPr>
      <w:pStyle w:val="Header"/>
    </w:pPr>
    <w:r>
      <w:rPr>
        <w:noProof/>
      </w:rPr>
      <w:drawing>
        <wp:anchor distT="0" distB="0" distL="114300" distR="114300" simplePos="0" relativeHeight="251658240" behindDoc="1" locked="0" layoutInCell="1" allowOverlap="1" wp14:anchorId="36EB41CD" wp14:editId="5425A164">
          <wp:simplePos x="0" y="0"/>
          <wp:positionH relativeFrom="column">
            <wp:posOffset>4686300</wp:posOffset>
          </wp:positionH>
          <wp:positionV relativeFrom="paragraph">
            <wp:posOffset>-284480</wp:posOffset>
          </wp:positionV>
          <wp:extent cx="1694815" cy="614045"/>
          <wp:effectExtent l="0" t="0" r="635" b="0"/>
          <wp:wrapTight wrapText="bothSides">
            <wp:wrapPolygon edited="0">
              <wp:start x="0" y="0"/>
              <wp:lineTo x="0" y="20774"/>
              <wp:lineTo x="21365" y="20774"/>
              <wp:lineTo x="21365" y="0"/>
              <wp:lineTo x="0" y="0"/>
            </wp:wrapPolygon>
          </wp:wrapTight>
          <wp:docPr id="93158644"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58644" name="Picture 1" descr="A black and whit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4815" cy="614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15123"/>
    <w:multiLevelType w:val="hybridMultilevel"/>
    <w:tmpl w:val="F002F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672FD1"/>
    <w:multiLevelType w:val="hybridMultilevel"/>
    <w:tmpl w:val="56440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725B70"/>
    <w:multiLevelType w:val="hybridMultilevel"/>
    <w:tmpl w:val="4A424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6F44B3"/>
    <w:multiLevelType w:val="hybridMultilevel"/>
    <w:tmpl w:val="9D64B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3637049">
    <w:abstractNumId w:val="2"/>
  </w:num>
  <w:num w:numId="2" w16cid:durableId="865169828">
    <w:abstractNumId w:val="3"/>
  </w:num>
  <w:num w:numId="3" w16cid:durableId="2102753176">
    <w:abstractNumId w:val="0"/>
  </w:num>
  <w:num w:numId="4" w16cid:durableId="5506502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581"/>
    <w:rsid w:val="0001230F"/>
    <w:rsid w:val="000B4139"/>
    <w:rsid w:val="000B6B1C"/>
    <w:rsid w:val="000E01BA"/>
    <w:rsid w:val="000E59E9"/>
    <w:rsid w:val="00117319"/>
    <w:rsid w:val="001248AC"/>
    <w:rsid w:val="00125056"/>
    <w:rsid w:val="00133968"/>
    <w:rsid w:val="00140F2E"/>
    <w:rsid w:val="0014496D"/>
    <w:rsid w:val="00162D33"/>
    <w:rsid w:val="00175520"/>
    <w:rsid w:val="00196D51"/>
    <w:rsid w:val="001D1DDE"/>
    <w:rsid w:val="002319EF"/>
    <w:rsid w:val="00234A68"/>
    <w:rsid w:val="002419A2"/>
    <w:rsid w:val="00243F80"/>
    <w:rsid w:val="00255941"/>
    <w:rsid w:val="00271419"/>
    <w:rsid w:val="00274D22"/>
    <w:rsid w:val="002A0D0C"/>
    <w:rsid w:val="002B278E"/>
    <w:rsid w:val="002C3CD2"/>
    <w:rsid w:val="002C7D51"/>
    <w:rsid w:val="002D0AEF"/>
    <w:rsid w:val="002F7CED"/>
    <w:rsid w:val="00302EDD"/>
    <w:rsid w:val="00310CE0"/>
    <w:rsid w:val="003218D1"/>
    <w:rsid w:val="0032406F"/>
    <w:rsid w:val="003735C4"/>
    <w:rsid w:val="0039538C"/>
    <w:rsid w:val="003B5C0D"/>
    <w:rsid w:val="003C4345"/>
    <w:rsid w:val="003D2D7C"/>
    <w:rsid w:val="003D457B"/>
    <w:rsid w:val="003E62F9"/>
    <w:rsid w:val="003F6846"/>
    <w:rsid w:val="004038A7"/>
    <w:rsid w:val="004121EE"/>
    <w:rsid w:val="004176ED"/>
    <w:rsid w:val="004257D8"/>
    <w:rsid w:val="00425D2A"/>
    <w:rsid w:val="00435077"/>
    <w:rsid w:val="00436763"/>
    <w:rsid w:val="00451334"/>
    <w:rsid w:val="004551DB"/>
    <w:rsid w:val="004663B7"/>
    <w:rsid w:val="00481DA1"/>
    <w:rsid w:val="004F1B66"/>
    <w:rsid w:val="005067EA"/>
    <w:rsid w:val="00526581"/>
    <w:rsid w:val="00544D5C"/>
    <w:rsid w:val="00571E3E"/>
    <w:rsid w:val="0057422D"/>
    <w:rsid w:val="0059339E"/>
    <w:rsid w:val="005942A5"/>
    <w:rsid w:val="005B1801"/>
    <w:rsid w:val="005B60D7"/>
    <w:rsid w:val="005D756B"/>
    <w:rsid w:val="00615EEA"/>
    <w:rsid w:val="00625A5F"/>
    <w:rsid w:val="006707C3"/>
    <w:rsid w:val="006877FC"/>
    <w:rsid w:val="006E4474"/>
    <w:rsid w:val="006F028A"/>
    <w:rsid w:val="007266BF"/>
    <w:rsid w:val="007266F7"/>
    <w:rsid w:val="007347B3"/>
    <w:rsid w:val="00754372"/>
    <w:rsid w:val="0075660B"/>
    <w:rsid w:val="00764D50"/>
    <w:rsid w:val="00767EEA"/>
    <w:rsid w:val="00794066"/>
    <w:rsid w:val="007A19F9"/>
    <w:rsid w:val="00800FFA"/>
    <w:rsid w:val="00811913"/>
    <w:rsid w:val="008453C4"/>
    <w:rsid w:val="008510EF"/>
    <w:rsid w:val="008C0740"/>
    <w:rsid w:val="008C311E"/>
    <w:rsid w:val="008F212C"/>
    <w:rsid w:val="00920A5D"/>
    <w:rsid w:val="009233F7"/>
    <w:rsid w:val="00975FDA"/>
    <w:rsid w:val="0097630D"/>
    <w:rsid w:val="00985FDF"/>
    <w:rsid w:val="0099237C"/>
    <w:rsid w:val="009A71A1"/>
    <w:rsid w:val="009C2A3E"/>
    <w:rsid w:val="009F1C5D"/>
    <w:rsid w:val="00A0688E"/>
    <w:rsid w:val="00A2573A"/>
    <w:rsid w:val="00A30D59"/>
    <w:rsid w:val="00A637D6"/>
    <w:rsid w:val="00A719BA"/>
    <w:rsid w:val="00A94672"/>
    <w:rsid w:val="00AB112F"/>
    <w:rsid w:val="00AB1A0A"/>
    <w:rsid w:val="00AB45C9"/>
    <w:rsid w:val="00AD7B9C"/>
    <w:rsid w:val="00AE16E2"/>
    <w:rsid w:val="00B0461B"/>
    <w:rsid w:val="00B143D5"/>
    <w:rsid w:val="00B16646"/>
    <w:rsid w:val="00B32D64"/>
    <w:rsid w:val="00B360B3"/>
    <w:rsid w:val="00B422B9"/>
    <w:rsid w:val="00B52498"/>
    <w:rsid w:val="00B658CB"/>
    <w:rsid w:val="00BC1A00"/>
    <w:rsid w:val="00BE78E1"/>
    <w:rsid w:val="00C47E1E"/>
    <w:rsid w:val="00C53664"/>
    <w:rsid w:val="00C850C2"/>
    <w:rsid w:val="00CC5B82"/>
    <w:rsid w:val="00CC6F3E"/>
    <w:rsid w:val="00CD61DD"/>
    <w:rsid w:val="00CE1138"/>
    <w:rsid w:val="00CF15A2"/>
    <w:rsid w:val="00D03A8A"/>
    <w:rsid w:val="00D8644B"/>
    <w:rsid w:val="00D87605"/>
    <w:rsid w:val="00D97F6A"/>
    <w:rsid w:val="00DB6307"/>
    <w:rsid w:val="00DB7AC6"/>
    <w:rsid w:val="00DC3993"/>
    <w:rsid w:val="00DF2CED"/>
    <w:rsid w:val="00E02699"/>
    <w:rsid w:val="00E1743B"/>
    <w:rsid w:val="00E41F71"/>
    <w:rsid w:val="00E50A8E"/>
    <w:rsid w:val="00E60F2C"/>
    <w:rsid w:val="00E65A62"/>
    <w:rsid w:val="00E9532F"/>
    <w:rsid w:val="00E959FF"/>
    <w:rsid w:val="00EC44A5"/>
    <w:rsid w:val="00EE1CB3"/>
    <w:rsid w:val="00EE3334"/>
    <w:rsid w:val="00EF1CFC"/>
    <w:rsid w:val="00F22951"/>
    <w:rsid w:val="00F356C2"/>
    <w:rsid w:val="00F35F26"/>
    <w:rsid w:val="00F455E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BF726C"/>
  <w15:docId w15:val="{F2956A0B-1C6A-425B-9387-BB476EADE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sz w:val="24"/>
        <w:szCs w:val="24"/>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0740"/>
    <w:pPr>
      <w:ind w:left="720"/>
      <w:contextualSpacing/>
    </w:pPr>
  </w:style>
  <w:style w:type="character" w:styleId="CommentReference">
    <w:name w:val="annotation reference"/>
    <w:basedOn w:val="DefaultParagraphFont"/>
    <w:uiPriority w:val="99"/>
    <w:semiHidden/>
    <w:unhideWhenUsed/>
    <w:rsid w:val="00B32D64"/>
    <w:rPr>
      <w:sz w:val="16"/>
      <w:szCs w:val="16"/>
    </w:rPr>
  </w:style>
  <w:style w:type="paragraph" w:styleId="CommentText">
    <w:name w:val="annotation text"/>
    <w:basedOn w:val="Normal"/>
    <w:link w:val="CommentTextChar"/>
    <w:uiPriority w:val="99"/>
    <w:unhideWhenUsed/>
    <w:rsid w:val="00B32D64"/>
    <w:pPr>
      <w:spacing w:line="240" w:lineRule="auto"/>
    </w:pPr>
    <w:rPr>
      <w:sz w:val="20"/>
      <w:szCs w:val="20"/>
    </w:rPr>
  </w:style>
  <w:style w:type="character" w:customStyle="1" w:styleId="CommentTextChar">
    <w:name w:val="Comment Text Char"/>
    <w:basedOn w:val="DefaultParagraphFont"/>
    <w:link w:val="CommentText"/>
    <w:uiPriority w:val="99"/>
    <w:rsid w:val="00B32D64"/>
    <w:rPr>
      <w:sz w:val="20"/>
      <w:szCs w:val="20"/>
    </w:rPr>
  </w:style>
  <w:style w:type="paragraph" w:styleId="CommentSubject">
    <w:name w:val="annotation subject"/>
    <w:basedOn w:val="CommentText"/>
    <w:next w:val="CommentText"/>
    <w:link w:val="CommentSubjectChar"/>
    <w:uiPriority w:val="99"/>
    <w:semiHidden/>
    <w:unhideWhenUsed/>
    <w:rsid w:val="00B32D64"/>
    <w:rPr>
      <w:b/>
      <w:bCs/>
    </w:rPr>
  </w:style>
  <w:style w:type="character" w:customStyle="1" w:styleId="CommentSubjectChar">
    <w:name w:val="Comment Subject Char"/>
    <w:basedOn w:val="CommentTextChar"/>
    <w:link w:val="CommentSubject"/>
    <w:uiPriority w:val="99"/>
    <w:semiHidden/>
    <w:rsid w:val="00B32D64"/>
    <w:rPr>
      <w:b/>
      <w:bCs/>
      <w:sz w:val="20"/>
      <w:szCs w:val="20"/>
    </w:rPr>
  </w:style>
  <w:style w:type="paragraph" w:styleId="BalloonText">
    <w:name w:val="Balloon Text"/>
    <w:basedOn w:val="Normal"/>
    <w:link w:val="BalloonTextChar"/>
    <w:uiPriority w:val="99"/>
    <w:semiHidden/>
    <w:unhideWhenUsed/>
    <w:rsid w:val="00B32D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D64"/>
    <w:rPr>
      <w:rFonts w:ascii="Tahoma" w:hAnsi="Tahoma" w:cs="Tahoma"/>
      <w:sz w:val="16"/>
      <w:szCs w:val="16"/>
    </w:rPr>
  </w:style>
  <w:style w:type="paragraph" w:styleId="Revision">
    <w:name w:val="Revision"/>
    <w:hidden/>
    <w:uiPriority w:val="99"/>
    <w:semiHidden/>
    <w:rsid w:val="00E50A8E"/>
    <w:pPr>
      <w:spacing w:after="0" w:line="240" w:lineRule="auto"/>
    </w:pPr>
  </w:style>
  <w:style w:type="paragraph" w:styleId="NoSpacing">
    <w:name w:val="No Spacing"/>
    <w:uiPriority w:val="1"/>
    <w:qFormat/>
    <w:rsid w:val="00AE16E2"/>
    <w:pPr>
      <w:spacing w:after="0" w:line="240" w:lineRule="auto"/>
    </w:pPr>
  </w:style>
  <w:style w:type="paragraph" w:styleId="Header">
    <w:name w:val="header"/>
    <w:basedOn w:val="Normal"/>
    <w:link w:val="HeaderChar"/>
    <w:uiPriority w:val="99"/>
    <w:unhideWhenUsed/>
    <w:rsid w:val="00D864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44B"/>
  </w:style>
  <w:style w:type="paragraph" w:styleId="Footer">
    <w:name w:val="footer"/>
    <w:basedOn w:val="Normal"/>
    <w:link w:val="FooterChar"/>
    <w:uiPriority w:val="99"/>
    <w:unhideWhenUsed/>
    <w:rsid w:val="00D864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4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66D7A3517A5448BF4ACDD182545535" ma:contentTypeVersion="19" ma:contentTypeDescription="Create a new document." ma:contentTypeScope="" ma:versionID="978b4af155ed391645bf6f779c690889">
  <xsd:schema xmlns:xsd="http://www.w3.org/2001/XMLSchema" xmlns:xs="http://www.w3.org/2001/XMLSchema" xmlns:p="http://schemas.microsoft.com/office/2006/metadata/properties" xmlns:ns2="6f57a695-2504-44f1-b6a6-113db491f1fc" xmlns:ns3="98dc54cf-4e32-42d9-976f-10890d966c55" targetNamespace="http://schemas.microsoft.com/office/2006/metadata/properties" ma:root="true" ma:fieldsID="004c3023b35ff1f814c663511ea0f3a5" ns2:_="" ns3:_="">
    <xsd:import namespace="6f57a695-2504-44f1-b6a6-113db491f1fc"/>
    <xsd:import namespace="98dc54cf-4e32-42d9-976f-10890d966c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57a695-2504-44f1-b6a6-113db491f1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8c43db7-d5b9-4501-acd0-29785274d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dc54cf-4e32-42d9-976f-10890d966c5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b300716-1135-45f8-9e1f-a2067761f497}" ma:internalName="TaxCatchAll" ma:showField="CatchAllData" ma:web="98dc54cf-4e32-42d9-976f-10890d966c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f57a695-2504-44f1-b6a6-113db491f1fc">
      <Terms xmlns="http://schemas.microsoft.com/office/infopath/2007/PartnerControls"/>
    </lcf76f155ced4ddcb4097134ff3c332f>
    <TaxCatchAll xmlns="98dc54cf-4e32-42d9-976f-10890d966c55" xsi:nil="true"/>
  </documentManagement>
</p:properties>
</file>

<file path=customXml/itemProps1.xml><?xml version="1.0" encoding="utf-8"?>
<ds:datastoreItem xmlns:ds="http://schemas.openxmlformats.org/officeDocument/2006/customXml" ds:itemID="{7D39F962-0D2B-498C-ADAA-5BB283E98E95}">
  <ds:schemaRefs>
    <ds:schemaRef ds:uri="http://schemas.microsoft.com/sharepoint/v3/contenttype/forms"/>
  </ds:schemaRefs>
</ds:datastoreItem>
</file>

<file path=customXml/itemProps2.xml><?xml version="1.0" encoding="utf-8"?>
<ds:datastoreItem xmlns:ds="http://schemas.openxmlformats.org/officeDocument/2006/customXml" ds:itemID="{931BE13A-63DA-4196-AA50-09C36B7A0C60}"/>
</file>

<file path=customXml/itemProps3.xml><?xml version="1.0" encoding="utf-8"?>
<ds:datastoreItem xmlns:ds="http://schemas.openxmlformats.org/officeDocument/2006/customXml" ds:itemID="{0F41DBDB-73F0-412F-B139-FC74B2AD47D0}">
  <ds:schemaRefs>
    <ds:schemaRef ds:uri="http://schemas.openxmlformats.org/officeDocument/2006/bibliography"/>
  </ds:schemaRefs>
</ds:datastoreItem>
</file>

<file path=customXml/itemProps4.xml><?xml version="1.0" encoding="utf-8"?>
<ds:datastoreItem xmlns:ds="http://schemas.openxmlformats.org/officeDocument/2006/customXml" ds:itemID="{80A58627-4957-49B6-A73E-2390BD269D3E}"/>
</file>

<file path=docProps/app.xml><?xml version="1.0" encoding="utf-8"?>
<Properties xmlns="http://schemas.openxmlformats.org/officeDocument/2006/extended-properties" xmlns:vt="http://schemas.openxmlformats.org/officeDocument/2006/docPropsVTypes">
  <Template>Normal.dotm</Template>
  <TotalTime>2</TotalTime>
  <Pages>2</Pages>
  <Words>506</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Berman</dc:creator>
  <cp:lastModifiedBy>Webber, Lucy</cp:lastModifiedBy>
  <cp:revision>3</cp:revision>
  <dcterms:created xsi:type="dcterms:W3CDTF">2025-06-26T10:17:00Z</dcterms:created>
  <dcterms:modified xsi:type="dcterms:W3CDTF">2025-06-26T10:18:00Z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0x0101005466D7A3517A5448BF4ACDD182545535</vt:lpwstr>
  </property>
</Properties>
</file>