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D996" w14:textId="249ECC3C" w:rsidR="00B25A0A" w:rsidRPr="003325C4" w:rsidRDefault="009B58BF" w:rsidP="003325C4">
      <w:pPr>
        <w:ind w:right="-330"/>
        <w:jc w:val="center"/>
        <w:rPr>
          <w:rFonts w:ascii="Work Sans" w:hAnsi="Work Sans"/>
          <w:b/>
          <w:bCs/>
          <w:sz w:val="32"/>
          <w:szCs w:val="32"/>
          <w:u w:val="single"/>
        </w:rPr>
      </w:pPr>
      <w:r w:rsidRPr="003325C4">
        <w:rPr>
          <w:rFonts w:ascii="Work Sans" w:hAnsi="Work Sans"/>
          <w:b/>
          <w:bCs/>
          <w:sz w:val="32"/>
          <w:szCs w:val="32"/>
          <w:u w:val="single"/>
        </w:rPr>
        <w:t>Online Platforms and Social Media Use G</w:t>
      </w:r>
      <w:r w:rsidR="008F292A" w:rsidRPr="003325C4">
        <w:rPr>
          <w:rFonts w:ascii="Work Sans" w:hAnsi="Work Sans"/>
          <w:b/>
          <w:bCs/>
          <w:sz w:val="32"/>
          <w:szCs w:val="32"/>
          <w:u w:val="single"/>
        </w:rPr>
        <w:t>uidanc</w:t>
      </w:r>
      <w:r w:rsidR="002F430E" w:rsidRPr="003325C4">
        <w:rPr>
          <w:rFonts w:ascii="Work Sans" w:hAnsi="Work Sans"/>
          <w:b/>
          <w:bCs/>
          <w:sz w:val="32"/>
          <w:szCs w:val="32"/>
          <w:u w:val="single"/>
        </w:rPr>
        <w:t>e</w:t>
      </w:r>
    </w:p>
    <w:p w14:paraId="69D090D3" w14:textId="77777777" w:rsidR="003325C4" w:rsidRDefault="003325C4" w:rsidP="00B25A0A">
      <w:pPr>
        <w:jc w:val="center"/>
        <w:rPr>
          <w:rFonts w:ascii="Work Sans" w:hAnsi="Work Sans"/>
          <w:b/>
          <w:bCs/>
          <w:sz w:val="24"/>
          <w:szCs w:val="24"/>
          <w:u w:val="single"/>
        </w:rPr>
      </w:pPr>
    </w:p>
    <w:p w14:paraId="457EAD80" w14:textId="77777777" w:rsidR="00C61A54" w:rsidRPr="003325C4" w:rsidRDefault="00C61A54" w:rsidP="00C61A54">
      <w:pPr>
        <w:rPr>
          <w:rFonts w:ascii="Work Sans" w:hAnsi="Work Sans" w:cs="Calibri"/>
          <w:sz w:val="24"/>
          <w:szCs w:val="24"/>
        </w:rPr>
      </w:pPr>
      <w:r w:rsidRPr="003325C4">
        <w:rPr>
          <w:rFonts w:ascii="Work Sans" w:hAnsi="Work Sans" w:cs="Calibri"/>
          <w:sz w:val="24"/>
          <w:szCs w:val="24"/>
        </w:rPr>
        <w:t>Social media and online platforms are a great way for your society to communicate with members, promote activities and celebrate achievements. When using these platforms, remember that you are representing Hallam Students' Union and should act as a positive ambassador, both online and in person. Content shared online can often be viewed by a wide audience and may remain accessible permanently.</w:t>
      </w:r>
    </w:p>
    <w:p w14:paraId="27D2EA2F" w14:textId="77777777" w:rsidR="00C61A54" w:rsidRPr="003325C4" w:rsidRDefault="00C61A54" w:rsidP="00C61A54">
      <w:pPr>
        <w:rPr>
          <w:rFonts w:ascii="Work Sans" w:hAnsi="Work Sans" w:cs="Calibri"/>
          <w:sz w:val="24"/>
          <w:szCs w:val="24"/>
        </w:rPr>
      </w:pPr>
      <w:r w:rsidRPr="003325C4">
        <w:rPr>
          <w:rFonts w:ascii="Work Sans" w:hAnsi="Work Sans" w:cs="Calibri"/>
          <w:sz w:val="24"/>
          <w:szCs w:val="24"/>
        </w:rPr>
        <w:t>You can link your official social media accounts through your society webpage so that members can easily identify your recognised communication channels.</w:t>
      </w:r>
    </w:p>
    <w:p w14:paraId="616EC904" w14:textId="77777777" w:rsidR="00C61A54" w:rsidRPr="003325C4" w:rsidRDefault="00C61A54" w:rsidP="00C61A54">
      <w:pPr>
        <w:rPr>
          <w:rFonts w:ascii="Work Sans" w:hAnsi="Work Sans" w:cs="Calibri"/>
          <w:sz w:val="24"/>
          <w:szCs w:val="24"/>
        </w:rPr>
      </w:pPr>
      <w:r w:rsidRPr="003325C4">
        <w:rPr>
          <w:rFonts w:ascii="Work Sans" w:hAnsi="Work Sans" w:cs="Calibri"/>
          <w:sz w:val="24"/>
          <w:szCs w:val="24"/>
        </w:rPr>
        <w:t>Hallam Students' Union does not own, manage or moderate society social media accounts or online platforms. Each society is responsible for choosing the platforms it uses, managing access to those platforms, and ensuring accounts remain secure. Login details should only be shared with current committee members, transferred during committee handovers, and passwords updated regularly.</w:t>
      </w:r>
    </w:p>
    <w:p w14:paraId="72228447" w14:textId="77777777" w:rsidR="00C61A54" w:rsidRPr="003325C4" w:rsidRDefault="00C61A54" w:rsidP="00C61A54">
      <w:pPr>
        <w:rPr>
          <w:rFonts w:ascii="Work Sans" w:hAnsi="Work Sans" w:cs="Calibri"/>
          <w:sz w:val="24"/>
          <w:szCs w:val="24"/>
        </w:rPr>
      </w:pPr>
      <w:r w:rsidRPr="003325C4">
        <w:rPr>
          <w:rFonts w:ascii="Work Sans" w:hAnsi="Work Sans" w:cs="Calibri"/>
          <w:sz w:val="24"/>
          <w:szCs w:val="24"/>
        </w:rPr>
        <w:t>It is the responsibility of each society to understand and follow the terms of service, community guidelines and privacy settings of any platform it chooses to use. This includes considering how members' personal information is shared, ensuring only authorised people have access to private groups or chats, and obtaining consent before adding members to closed communication channels.</w:t>
      </w:r>
    </w:p>
    <w:p w14:paraId="3139923A" w14:textId="77777777" w:rsidR="00C61A54" w:rsidRPr="003325C4" w:rsidRDefault="00C61A54" w:rsidP="00C61A54">
      <w:pPr>
        <w:rPr>
          <w:rFonts w:ascii="Work Sans" w:hAnsi="Work Sans" w:cs="Calibri"/>
          <w:b/>
          <w:bCs/>
          <w:sz w:val="24"/>
          <w:szCs w:val="24"/>
        </w:rPr>
      </w:pPr>
      <w:r w:rsidRPr="003325C4">
        <w:rPr>
          <w:rFonts w:ascii="Work Sans" w:hAnsi="Work Sans" w:cs="Calibri"/>
          <w:b/>
          <w:bCs/>
          <w:sz w:val="24"/>
          <w:szCs w:val="24"/>
        </w:rPr>
        <w:t>Public and Private Platforms</w:t>
      </w:r>
    </w:p>
    <w:p w14:paraId="08AB8D6C" w14:textId="5FE5BBBC" w:rsidR="00C61A54" w:rsidRPr="003325C4" w:rsidRDefault="00C61A54" w:rsidP="00C61A54">
      <w:pPr>
        <w:rPr>
          <w:rFonts w:ascii="Work Sans" w:hAnsi="Work Sans" w:cs="Calibri"/>
          <w:sz w:val="24"/>
          <w:szCs w:val="24"/>
        </w:rPr>
      </w:pPr>
      <w:r w:rsidRPr="003325C4">
        <w:rPr>
          <w:rFonts w:ascii="Work Sans" w:hAnsi="Work Sans" w:cs="Calibri"/>
          <w:sz w:val="24"/>
          <w:szCs w:val="24"/>
        </w:rPr>
        <w:t xml:space="preserve">Whether your society uses public platforms (such as Instagram, Facebook or TikTok) or private platforms (such as WhatsApp, Facebook Messenger or Discord), </w:t>
      </w:r>
      <w:r w:rsidR="003325C4">
        <w:rPr>
          <w:rFonts w:ascii="Work Sans" w:hAnsi="Work Sans" w:cs="Calibri"/>
          <w:sz w:val="24"/>
          <w:szCs w:val="24"/>
        </w:rPr>
        <w:t xml:space="preserve">Committee members are </w:t>
      </w:r>
      <w:r w:rsidRPr="003325C4">
        <w:rPr>
          <w:rFonts w:ascii="Work Sans" w:hAnsi="Work Sans" w:cs="Calibri"/>
          <w:sz w:val="24"/>
          <w:szCs w:val="24"/>
        </w:rPr>
        <w:t>responsible for ensuring they are used appropriately and safely.</w:t>
      </w:r>
    </w:p>
    <w:p w14:paraId="385D0D40" w14:textId="33A1B81E" w:rsidR="00C61A54" w:rsidRPr="003325C4" w:rsidRDefault="00C61A54" w:rsidP="00C61A54">
      <w:pPr>
        <w:rPr>
          <w:rFonts w:ascii="Work Sans" w:hAnsi="Work Sans" w:cs="Calibri"/>
          <w:sz w:val="24"/>
          <w:szCs w:val="24"/>
        </w:rPr>
      </w:pPr>
      <w:r w:rsidRPr="003325C4">
        <w:rPr>
          <w:rFonts w:ascii="Work Sans" w:hAnsi="Work Sans" w:cs="Calibri"/>
          <w:sz w:val="24"/>
          <w:szCs w:val="24"/>
        </w:rPr>
        <w:t xml:space="preserve">Private groups and chats should only be accessible to current members. Committee members should regularly review who has access and </w:t>
      </w:r>
      <w:proofErr w:type="gramStart"/>
      <w:r w:rsidR="003325C4" w:rsidRPr="003325C4">
        <w:rPr>
          <w:rFonts w:ascii="Work Sans" w:hAnsi="Work Sans" w:cs="Calibri"/>
          <w:sz w:val="24"/>
          <w:szCs w:val="24"/>
        </w:rPr>
        <w:t>remove</w:t>
      </w:r>
      <w:proofErr w:type="gramEnd"/>
      <w:r w:rsidR="003325C4">
        <w:rPr>
          <w:rFonts w:ascii="Work Sans" w:hAnsi="Work Sans" w:cs="Calibri"/>
          <w:sz w:val="24"/>
          <w:szCs w:val="24"/>
        </w:rPr>
        <w:t xml:space="preserve"> non-members. </w:t>
      </w:r>
    </w:p>
    <w:p w14:paraId="64D21FBF" w14:textId="77777777" w:rsidR="00C61A54" w:rsidRPr="003325C4" w:rsidRDefault="00C61A54" w:rsidP="00C61A54">
      <w:pPr>
        <w:rPr>
          <w:rFonts w:ascii="Work Sans" w:hAnsi="Work Sans" w:cs="Calibri"/>
          <w:b/>
          <w:bCs/>
          <w:sz w:val="24"/>
          <w:szCs w:val="24"/>
        </w:rPr>
      </w:pPr>
      <w:r w:rsidRPr="003325C4">
        <w:rPr>
          <w:rFonts w:ascii="Work Sans" w:hAnsi="Work Sans" w:cs="Calibri"/>
          <w:b/>
          <w:bCs/>
          <w:sz w:val="24"/>
          <w:szCs w:val="24"/>
        </w:rPr>
        <w:t>Expectations and Conduct</w:t>
      </w:r>
    </w:p>
    <w:p w14:paraId="6C18D7DF" w14:textId="77777777" w:rsidR="00C61A54" w:rsidRPr="003325C4" w:rsidRDefault="00C61A54" w:rsidP="00C61A54">
      <w:pPr>
        <w:rPr>
          <w:rFonts w:ascii="Work Sans" w:hAnsi="Work Sans" w:cs="Calibri"/>
          <w:sz w:val="24"/>
          <w:szCs w:val="24"/>
        </w:rPr>
      </w:pPr>
      <w:r w:rsidRPr="003325C4">
        <w:rPr>
          <w:rFonts w:ascii="Work Sans" w:hAnsi="Work Sans" w:cs="Calibri"/>
          <w:sz w:val="24"/>
          <w:szCs w:val="24"/>
        </w:rPr>
        <w:t>All members, including committee members, must follow Hallam Students' Union's Society Code of Conduct as well as the rules of the platforms they use.</w:t>
      </w:r>
    </w:p>
    <w:p w14:paraId="7CFBCA24" w14:textId="21B2BC71" w:rsidR="00C61A54" w:rsidRPr="003325C4" w:rsidRDefault="00C61A54" w:rsidP="00C61A54">
      <w:pPr>
        <w:rPr>
          <w:rFonts w:ascii="Work Sans" w:hAnsi="Work Sans" w:cs="Calibri"/>
          <w:sz w:val="24"/>
          <w:szCs w:val="24"/>
        </w:rPr>
      </w:pPr>
      <w:r w:rsidRPr="003325C4">
        <w:rPr>
          <w:rFonts w:ascii="Work Sans" w:hAnsi="Work Sans" w:cs="Calibri"/>
          <w:sz w:val="24"/>
          <w:szCs w:val="24"/>
        </w:rPr>
        <w:lastRenderedPageBreak/>
        <w:t xml:space="preserve">If you are unsure how to deal with an </w:t>
      </w:r>
      <w:proofErr w:type="gramStart"/>
      <w:r w:rsidRPr="003325C4">
        <w:rPr>
          <w:rFonts w:ascii="Work Sans" w:hAnsi="Work Sans" w:cs="Calibri"/>
          <w:sz w:val="24"/>
          <w:szCs w:val="24"/>
        </w:rPr>
        <w:t>incident, or</w:t>
      </w:r>
      <w:proofErr w:type="gramEnd"/>
      <w:r w:rsidRPr="003325C4">
        <w:rPr>
          <w:rFonts w:ascii="Work Sans" w:hAnsi="Work Sans" w:cs="Calibri"/>
          <w:sz w:val="24"/>
          <w:szCs w:val="24"/>
        </w:rPr>
        <w:t xml:space="preserve"> believe behaviour may breach the Society Code of Conduct, contact </w:t>
      </w:r>
      <w:r w:rsidR="003325C4">
        <w:rPr>
          <w:rFonts w:ascii="Work Sans" w:hAnsi="Work Sans" w:cs="Calibri"/>
          <w:sz w:val="24"/>
          <w:szCs w:val="24"/>
        </w:rPr>
        <w:t xml:space="preserve">the Societies Team </w:t>
      </w:r>
      <w:r w:rsidRPr="003325C4">
        <w:rPr>
          <w:rFonts w:ascii="Work Sans" w:hAnsi="Work Sans" w:cs="Calibri"/>
          <w:sz w:val="24"/>
          <w:szCs w:val="24"/>
        </w:rPr>
        <w:t>for advice before taking further action.</w:t>
      </w:r>
    </w:p>
    <w:p w14:paraId="6286B36C" w14:textId="77777777" w:rsidR="00C61A54" w:rsidRPr="003325C4" w:rsidRDefault="00C61A54" w:rsidP="00C61A54">
      <w:pPr>
        <w:rPr>
          <w:rFonts w:ascii="Work Sans" w:hAnsi="Work Sans" w:cs="Calibri"/>
          <w:b/>
          <w:bCs/>
          <w:sz w:val="24"/>
          <w:szCs w:val="24"/>
        </w:rPr>
      </w:pPr>
      <w:r w:rsidRPr="003325C4">
        <w:rPr>
          <w:rFonts w:ascii="Work Sans" w:hAnsi="Work Sans" w:cs="Calibri"/>
          <w:b/>
          <w:bCs/>
          <w:sz w:val="24"/>
          <w:szCs w:val="24"/>
        </w:rPr>
        <w:t>Reporting Concerns</w:t>
      </w:r>
    </w:p>
    <w:p w14:paraId="649E293F" w14:textId="70428971" w:rsidR="00C61A54" w:rsidRPr="003325C4" w:rsidRDefault="00C61A54" w:rsidP="00C61A54">
      <w:pPr>
        <w:rPr>
          <w:rFonts w:ascii="Work Sans" w:hAnsi="Work Sans" w:cs="Calibri"/>
          <w:sz w:val="24"/>
          <w:szCs w:val="24"/>
        </w:rPr>
      </w:pPr>
      <w:r w:rsidRPr="003325C4">
        <w:rPr>
          <w:rFonts w:ascii="Work Sans" w:hAnsi="Work Sans" w:cs="Calibri"/>
          <w:sz w:val="24"/>
          <w:szCs w:val="24"/>
        </w:rPr>
        <w:t xml:space="preserve">If you experience or witness behaviour online that may breach the Society Code of Conduct, you should report it to the </w:t>
      </w:r>
      <w:r w:rsidR="003325C4">
        <w:rPr>
          <w:rFonts w:ascii="Work Sans" w:hAnsi="Work Sans" w:cs="Calibri"/>
          <w:sz w:val="24"/>
          <w:szCs w:val="24"/>
        </w:rPr>
        <w:t xml:space="preserve">Societies Team </w:t>
      </w:r>
      <w:r w:rsidRPr="003325C4">
        <w:rPr>
          <w:rFonts w:ascii="Work Sans" w:hAnsi="Work Sans" w:cs="Calibri"/>
          <w:sz w:val="24"/>
          <w:szCs w:val="24"/>
        </w:rPr>
        <w:t>as soon as possible so appropriate advice and support can be provided.</w:t>
      </w:r>
    </w:p>
    <w:p w14:paraId="22A14F1F" w14:textId="77777777" w:rsidR="00C61A54" w:rsidRPr="003325C4" w:rsidRDefault="00C61A54" w:rsidP="00C61A54">
      <w:pPr>
        <w:rPr>
          <w:rFonts w:ascii="Work Sans" w:hAnsi="Work Sans" w:cs="Calibri"/>
          <w:sz w:val="24"/>
          <w:szCs w:val="24"/>
        </w:rPr>
      </w:pPr>
      <w:r w:rsidRPr="003325C4">
        <w:rPr>
          <w:rFonts w:ascii="Work Sans" w:hAnsi="Work Sans" w:cs="Calibri"/>
          <w:sz w:val="24"/>
          <w:szCs w:val="24"/>
        </w:rPr>
        <w:t xml:space="preserve">If you have experienced sexual violence, harassment, abuse or hate crime, you can also report this through the University's </w:t>
      </w:r>
      <w:r w:rsidRPr="003325C4">
        <w:rPr>
          <w:rFonts w:ascii="Work Sans" w:hAnsi="Work Sans" w:cs="Calibri"/>
          <w:b/>
          <w:bCs/>
          <w:sz w:val="24"/>
          <w:szCs w:val="24"/>
        </w:rPr>
        <w:t>Report and Support</w:t>
      </w:r>
      <w:r w:rsidRPr="003325C4">
        <w:rPr>
          <w:rFonts w:ascii="Work Sans" w:hAnsi="Work Sans" w:cs="Calibri"/>
          <w:sz w:val="24"/>
          <w:szCs w:val="24"/>
        </w:rPr>
        <w:t xml:space="preserve"> service, which accepts anonymous reports and covers both online and in-person incidents.</w:t>
      </w:r>
    </w:p>
    <w:p w14:paraId="5ADE9DDB" w14:textId="439FB873" w:rsidR="00927F30" w:rsidRPr="003325C4" w:rsidRDefault="00927F30" w:rsidP="00927F30">
      <w:pPr>
        <w:rPr>
          <w:rFonts w:ascii="Work Sans" w:hAnsi="Work Sans" w:cs="Calibri"/>
          <w:sz w:val="24"/>
          <w:szCs w:val="24"/>
        </w:rPr>
      </w:pPr>
    </w:p>
    <w:sectPr w:rsidR="00927F30" w:rsidRPr="003325C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785F" w14:textId="77777777" w:rsidR="005A0D4D" w:rsidRDefault="005A0D4D" w:rsidP="00BA07E6">
      <w:pPr>
        <w:spacing w:after="0" w:line="240" w:lineRule="auto"/>
      </w:pPr>
      <w:r>
        <w:separator/>
      </w:r>
    </w:p>
  </w:endnote>
  <w:endnote w:type="continuationSeparator" w:id="0">
    <w:p w14:paraId="30B570A8" w14:textId="77777777" w:rsidR="005A0D4D" w:rsidRDefault="005A0D4D" w:rsidP="00BA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ork Sans">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774847"/>
      <w:docPartObj>
        <w:docPartGallery w:val="Page Numbers (Bottom of Page)"/>
        <w:docPartUnique/>
      </w:docPartObj>
    </w:sdtPr>
    <w:sdtEndPr>
      <w:rPr>
        <w:noProof/>
      </w:rPr>
    </w:sdtEndPr>
    <w:sdtContent>
      <w:p w14:paraId="527C07F0" w14:textId="645EB9D0" w:rsidR="003325C4" w:rsidRDefault="003325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177BFE" w14:textId="0F5DCED9" w:rsidR="00BA07E6" w:rsidRDefault="003325C4">
    <w:pPr>
      <w:pStyle w:val="Footer"/>
    </w:pPr>
    <w:r>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FB31" w14:textId="77777777" w:rsidR="005A0D4D" w:rsidRDefault="005A0D4D" w:rsidP="00BA07E6">
      <w:pPr>
        <w:spacing w:after="0" w:line="240" w:lineRule="auto"/>
      </w:pPr>
      <w:r>
        <w:separator/>
      </w:r>
    </w:p>
  </w:footnote>
  <w:footnote w:type="continuationSeparator" w:id="0">
    <w:p w14:paraId="16C18ABE" w14:textId="77777777" w:rsidR="005A0D4D" w:rsidRDefault="005A0D4D" w:rsidP="00BA0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E349" w14:textId="5F545DBB" w:rsidR="003325C4" w:rsidRDefault="003325C4">
    <w:pPr>
      <w:pStyle w:val="Header"/>
    </w:pPr>
    <w:r>
      <w:rPr>
        <w:noProof/>
      </w:rPr>
      <w:drawing>
        <wp:inline distT="0" distB="0" distL="0" distR="0" wp14:anchorId="7207268D" wp14:editId="72D616D5">
          <wp:extent cx="1950853" cy="879894"/>
          <wp:effectExtent l="0" t="0" r="0" b="0"/>
          <wp:docPr id="1458028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28960" name="Picture 1458028960"/>
                  <pic:cNvPicPr/>
                </pic:nvPicPr>
                <pic:blipFill>
                  <a:blip r:embed="rId1">
                    <a:extLst>
                      <a:ext uri="{28A0092B-C50C-407E-A947-70E740481C1C}">
                        <a14:useLocalDpi xmlns:a14="http://schemas.microsoft.com/office/drawing/2010/main" val="0"/>
                      </a:ext>
                    </a:extLst>
                  </a:blip>
                  <a:stretch>
                    <a:fillRect/>
                  </a:stretch>
                </pic:blipFill>
                <pic:spPr>
                  <a:xfrm>
                    <a:off x="0" y="0"/>
                    <a:ext cx="1964417" cy="886012"/>
                  </a:xfrm>
                  <a:prstGeom prst="rect">
                    <a:avLst/>
                  </a:prstGeom>
                </pic:spPr>
              </pic:pic>
            </a:graphicData>
          </a:graphic>
        </wp:inline>
      </w:drawing>
    </w:r>
  </w:p>
  <w:p w14:paraId="6268CC50" w14:textId="6F198B4F" w:rsidR="00BA07E6" w:rsidRDefault="00BA0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1737C"/>
    <w:multiLevelType w:val="hybridMultilevel"/>
    <w:tmpl w:val="605AD852"/>
    <w:lvl w:ilvl="0" w:tplc="DE5C18D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9771D8"/>
    <w:multiLevelType w:val="hybridMultilevel"/>
    <w:tmpl w:val="1D9E9AFA"/>
    <w:lvl w:ilvl="0" w:tplc="DE5C18D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906620">
    <w:abstractNumId w:val="0"/>
  </w:num>
  <w:num w:numId="2" w16cid:durableId="923563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2A"/>
    <w:rsid w:val="00004EC0"/>
    <w:rsid w:val="000261FB"/>
    <w:rsid w:val="00037816"/>
    <w:rsid w:val="00061F70"/>
    <w:rsid w:val="000629AD"/>
    <w:rsid w:val="000778C0"/>
    <w:rsid w:val="00093279"/>
    <w:rsid w:val="000B5895"/>
    <w:rsid w:val="000F2572"/>
    <w:rsid w:val="000F775B"/>
    <w:rsid w:val="00104C3C"/>
    <w:rsid w:val="00105AB9"/>
    <w:rsid w:val="00113F7C"/>
    <w:rsid w:val="00134F88"/>
    <w:rsid w:val="001464F2"/>
    <w:rsid w:val="001501B7"/>
    <w:rsid w:val="001636AD"/>
    <w:rsid w:val="001D57B0"/>
    <w:rsid w:val="001E7D07"/>
    <w:rsid w:val="001F077C"/>
    <w:rsid w:val="00215167"/>
    <w:rsid w:val="0023095A"/>
    <w:rsid w:val="0023463D"/>
    <w:rsid w:val="0023479E"/>
    <w:rsid w:val="00235E7C"/>
    <w:rsid w:val="002435F3"/>
    <w:rsid w:val="00245E52"/>
    <w:rsid w:val="002504E1"/>
    <w:rsid w:val="00273AF4"/>
    <w:rsid w:val="002C1388"/>
    <w:rsid w:val="002C2626"/>
    <w:rsid w:val="002D0C22"/>
    <w:rsid w:val="002F133B"/>
    <w:rsid w:val="002F3835"/>
    <w:rsid w:val="002F430E"/>
    <w:rsid w:val="00310976"/>
    <w:rsid w:val="00313B6E"/>
    <w:rsid w:val="00324704"/>
    <w:rsid w:val="003325C4"/>
    <w:rsid w:val="00332DA3"/>
    <w:rsid w:val="003628EB"/>
    <w:rsid w:val="00366164"/>
    <w:rsid w:val="003945F2"/>
    <w:rsid w:val="003C29A7"/>
    <w:rsid w:val="003D7633"/>
    <w:rsid w:val="003E00BC"/>
    <w:rsid w:val="003E451C"/>
    <w:rsid w:val="00401A29"/>
    <w:rsid w:val="00403502"/>
    <w:rsid w:val="004065CC"/>
    <w:rsid w:val="00411EB4"/>
    <w:rsid w:val="0041733F"/>
    <w:rsid w:val="0042261C"/>
    <w:rsid w:val="00443176"/>
    <w:rsid w:val="00443F13"/>
    <w:rsid w:val="00444872"/>
    <w:rsid w:val="00450EED"/>
    <w:rsid w:val="00464E14"/>
    <w:rsid w:val="00495DA4"/>
    <w:rsid w:val="00497E91"/>
    <w:rsid w:val="004B1C9F"/>
    <w:rsid w:val="004B5E3D"/>
    <w:rsid w:val="004C4F1A"/>
    <w:rsid w:val="004D1E84"/>
    <w:rsid w:val="004D3433"/>
    <w:rsid w:val="004D500B"/>
    <w:rsid w:val="004D6027"/>
    <w:rsid w:val="004D6E17"/>
    <w:rsid w:val="00515179"/>
    <w:rsid w:val="00517F6D"/>
    <w:rsid w:val="00534C2B"/>
    <w:rsid w:val="00537CEF"/>
    <w:rsid w:val="005543BA"/>
    <w:rsid w:val="00555981"/>
    <w:rsid w:val="005A0D4D"/>
    <w:rsid w:val="005B1120"/>
    <w:rsid w:val="005F3025"/>
    <w:rsid w:val="00603035"/>
    <w:rsid w:val="0063395D"/>
    <w:rsid w:val="00641A51"/>
    <w:rsid w:val="00651AC3"/>
    <w:rsid w:val="00653A88"/>
    <w:rsid w:val="00665BB7"/>
    <w:rsid w:val="0068067A"/>
    <w:rsid w:val="006A0EC1"/>
    <w:rsid w:val="006D6761"/>
    <w:rsid w:val="006D7C36"/>
    <w:rsid w:val="0071387F"/>
    <w:rsid w:val="00713936"/>
    <w:rsid w:val="00720A3F"/>
    <w:rsid w:val="00735D2C"/>
    <w:rsid w:val="007D434A"/>
    <w:rsid w:val="007E1355"/>
    <w:rsid w:val="0080343E"/>
    <w:rsid w:val="0081578C"/>
    <w:rsid w:val="00821F8C"/>
    <w:rsid w:val="0083362C"/>
    <w:rsid w:val="00835DF4"/>
    <w:rsid w:val="0084098D"/>
    <w:rsid w:val="0084248C"/>
    <w:rsid w:val="0085071D"/>
    <w:rsid w:val="00891672"/>
    <w:rsid w:val="00892473"/>
    <w:rsid w:val="00897990"/>
    <w:rsid w:val="008A0D36"/>
    <w:rsid w:val="008A6664"/>
    <w:rsid w:val="008C2C30"/>
    <w:rsid w:val="008E3891"/>
    <w:rsid w:val="008F292A"/>
    <w:rsid w:val="008F6E32"/>
    <w:rsid w:val="00904DDA"/>
    <w:rsid w:val="00907CB8"/>
    <w:rsid w:val="00922AB7"/>
    <w:rsid w:val="00927F30"/>
    <w:rsid w:val="009301E5"/>
    <w:rsid w:val="009510D4"/>
    <w:rsid w:val="009700FB"/>
    <w:rsid w:val="00973A03"/>
    <w:rsid w:val="0097565B"/>
    <w:rsid w:val="009B384B"/>
    <w:rsid w:val="009B58BF"/>
    <w:rsid w:val="009D2087"/>
    <w:rsid w:val="009D6AB5"/>
    <w:rsid w:val="00A06522"/>
    <w:rsid w:val="00A10387"/>
    <w:rsid w:val="00A3677C"/>
    <w:rsid w:val="00A628FD"/>
    <w:rsid w:val="00A71422"/>
    <w:rsid w:val="00A91A28"/>
    <w:rsid w:val="00AA7AA1"/>
    <w:rsid w:val="00AF7110"/>
    <w:rsid w:val="00B01EB5"/>
    <w:rsid w:val="00B25A0A"/>
    <w:rsid w:val="00B551F8"/>
    <w:rsid w:val="00B806E3"/>
    <w:rsid w:val="00B81774"/>
    <w:rsid w:val="00B844B9"/>
    <w:rsid w:val="00B84A68"/>
    <w:rsid w:val="00B9207C"/>
    <w:rsid w:val="00BA07E6"/>
    <w:rsid w:val="00BA0DB7"/>
    <w:rsid w:val="00BC169B"/>
    <w:rsid w:val="00BC17AA"/>
    <w:rsid w:val="00BC6816"/>
    <w:rsid w:val="00C03771"/>
    <w:rsid w:val="00C10520"/>
    <w:rsid w:val="00C12310"/>
    <w:rsid w:val="00C13394"/>
    <w:rsid w:val="00C247C8"/>
    <w:rsid w:val="00C3094A"/>
    <w:rsid w:val="00C53BDB"/>
    <w:rsid w:val="00C56C29"/>
    <w:rsid w:val="00C61A54"/>
    <w:rsid w:val="00C6612B"/>
    <w:rsid w:val="00C94CFC"/>
    <w:rsid w:val="00CA5ACF"/>
    <w:rsid w:val="00CC296A"/>
    <w:rsid w:val="00CC6294"/>
    <w:rsid w:val="00CE77DE"/>
    <w:rsid w:val="00CF44D1"/>
    <w:rsid w:val="00D16B54"/>
    <w:rsid w:val="00D3407C"/>
    <w:rsid w:val="00D42DC4"/>
    <w:rsid w:val="00D50120"/>
    <w:rsid w:val="00D63095"/>
    <w:rsid w:val="00D65CE6"/>
    <w:rsid w:val="00D70D6F"/>
    <w:rsid w:val="00D872D6"/>
    <w:rsid w:val="00DB1B1E"/>
    <w:rsid w:val="00E05EF0"/>
    <w:rsid w:val="00E078BC"/>
    <w:rsid w:val="00E10B52"/>
    <w:rsid w:val="00E22E04"/>
    <w:rsid w:val="00E72217"/>
    <w:rsid w:val="00E762B0"/>
    <w:rsid w:val="00EA5EE5"/>
    <w:rsid w:val="00EB1D75"/>
    <w:rsid w:val="00ED1EF6"/>
    <w:rsid w:val="00ED271B"/>
    <w:rsid w:val="00EF1FE8"/>
    <w:rsid w:val="00EF21F0"/>
    <w:rsid w:val="00F066E8"/>
    <w:rsid w:val="00F20309"/>
    <w:rsid w:val="00F3068A"/>
    <w:rsid w:val="00F30BC2"/>
    <w:rsid w:val="00F34DF7"/>
    <w:rsid w:val="00F35C51"/>
    <w:rsid w:val="00F67A99"/>
    <w:rsid w:val="00F83B3C"/>
    <w:rsid w:val="00FC1228"/>
    <w:rsid w:val="00FC1475"/>
    <w:rsid w:val="00FF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52E27"/>
  <w15:chartTrackingRefBased/>
  <w15:docId w15:val="{6ABDECCC-352C-4CA2-86DE-7E102FA0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92A"/>
  </w:style>
  <w:style w:type="paragraph" w:styleId="Heading1">
    <w:name w:val="heading 1"/>
    <w:basedOn w:val="Normal"/>
    <w:next w:val="Normal"/>
    <w:link w:val="Heading1Char"/>
    <w:uiPriority w:val="9"/>
    <w:qFormat/>
    <w:rsid w:val="00D3407C"/>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D3407C"/>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1636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92A"/>
    <w:pPr>
      <w:ind w:left="720"/>
      <w:contextualSpacing/>
    </w:pPr>
  </w:style>
  <w:style w:type="character" w:styleId="Hyperlink">
    <w:name w:val="Hyperlink"/>
    <w:basedOn w:val="DefaultParagraphFont"/>
    <w:uiPriority w:val="99"/>
    <w:unhideWhenUsed/>
    <w:rsid w:val="008F292A"/>
    <w:rPr>
      <w:color w:val="0000FF"/>
      <w:u w:val="single"/>
    </w:rPr>
  </w:style>
  <w:style w:type="character" w:customStyle="1" w:styleId="Heading1Char">
    <w:name w:val="Heading 1 Char"/>
    <w:basedOn w:val="DefaultParagraphFont"/>
    <w:link w:val="Heading1"/>
    <w:uiPriority w:val="9"/>
    <w:rsid w:val="00D3407C"/>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D3407C"/>
    <w:rPr>
      <w:rFonts w:asciiTheme="majorHAnsi" w:eastAsiaTheme="majorEastAsia" w:hAnsiTheme="majorHAnsi" w:cstheme="majorBidi"/>
      <w:sz w:val="26"/>
      <w:szCs w:val="26"/>
    </w:rPr>
  </w:style>
  <w:style w:type="character" w:styleId="UnresolvedMention">
    <w:name w:val="Unresolved Mention"/>
    <w:basedOn w:val="DefaultParagraphFont"/>
    <w:uiPriority w:val="99"/>
    <w:semiHidden/>
    <w:unhideWhenUsed/>
    <w:rsid w:val="00F67A99"/>
    <w:rPr>
      <w:color w:val="605E5C"/>
      <w:shd w:val="clear" w:color="auto" w:fill="E1DFDD"/>
    </w:rPr>
  </w:style>
  <w:style w:type="paragraph" w:styleId="NormalWeb">
    <w:name w:val="Normal (Web)"/>
    <w:basedOn w:val="Normal"/>
    <w:uiPriority w:val="99"/>
    <w:semiHidden/>
    <w:unhideWhenUsed/>
    <w:rsid w:val="00ED27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sa6n3jexi">
    <w:name w:val="marksa6n3jexi"/>
    <w:basedOn w:val="DefaultParagraphFont"/>
    <w:rsid w:val="00ED271B"/>
  </w:style>
  <w:style w:type="character" w:customStyle="1" w:styleId="marki38t8i812">
    <w:name w:val="marki38t8i812"/>
    <w:basedOn w:val="DefaultParagraphFont"/>
    <w:rsid w:val="00ED271B"/>
  </w:style>
  <w:style w:type="character" w:styleId="CommentReference">
    <w:name w:val="annotation reference"/>
    <w:basedOn w:val="DefaultParagraphFont"/>
    <w:uiPriority w:val="99"/>
    <w:semiHidden/>
    <w:unhideWhenUsed/>
    <w:rsid w:val="0068067A"/>
    <w:rPr>
      <w:sz w:val="16"/>
      <w:szCs w:val="16"/>
    </w:rPr>
  </w:style>
  <w:style w:type="paragraph" w:styleId="CommentText">
    <w:name w:val="annotation text"/>
    <w:basedOn w:val="Normal"/>
    <w:link w:val="CommentTextChar"/>
    <w:uiPriority w:val="99"/>
    <w:unhideWhenUsed/>
    <w:rsid w:val="0068067A"/>
    <w:pPr>
      <w:spacing w:line="240" w:lineRule="auto"/>
    </w:pPr>
    <w:rPr>
      <w:sz w:val="20"/>
      <w:szCs w:val="20"/>
    </w:rPr>
  </w:style>
  <w:style w:type="character" w:customStyle="1" w:styleId="CommentTextChar">
    <w:name w:val="Comment Text Char"/>
    <w:basedOn w:val="DefaultParagraphFont"/>
    <w:link w:val="CommentText"/>
    <w:uiPriority w:val="99"/>
    <w:rsid w:val="0068067A"/>
    <w:rPr>
      <w:sz w:val="20"/>
      <w:szCs w:val="20"/>
    </w:rPr>
  </w:style>
  <w:style w:type="paragraph" w:styleId="CommentSubject">
    <w:name w:val="annotation subject"/>
    <w:basedOn w:val="CommentText"/>
    <w:next w:val="CommentText"/>
    <w:link w:val="CommentSubjectChar"/>
    <w:uiPriority w:val="99"/>
    <w:semiHidden/>
    <w:unhideWhenUsed/>
    <w:rsid w:val="0068067A"/>
    <w:rPr>
      <w:b/>
      <w:bCs/>
    </w:rPr>
  </w:style>
  <w:style w:type="character" w:customStyle="1" w:styleId="CommentSubjectChar">
    <w:name w:val="Comment Subject Char"/>
    <w:basedOn w:val="CommentTextChar"/>
    <w:link w:val="CommentSubject"/>
    <w:uiPriority w:val="99"/>
    <w:semiHidden/>
    <w:rsid w:val="0068067A"/>
    <w:rPr>
      <w:b/>
      <w:bCs/>
      <w:sz w:val="20"/>
      <w:szCs w:val="20"/>
    </w:rPr>
  </w:style>
  <w:style w:type="paragraph" w:styleId="NoSpacing">
    <w:name w:val="No Spacing"/>
    <w:uiPriority w:val="1"/>
    <w:qFormat/>
    <w:rsid w:val="008C2C30"/>
    <w:pPr>
      <w:spacing w:after="0" w:line="240" w:lineRule="auto"/>
    </w:pPr>
  </w:style>
  <w:style w:type="character" w:styleId="FollowedHyperlink">
    <w:name w:val="FollowedHyperlink"/>
    <w:basedOn w:val="DefaultParagraphFont"/>
    <w:uiPriority w:val="99"/>
    <w:semiHidden/>
    <w:unhideWhenUsed/>
    <w:rsid w:val="003E00BC"/>
    <w:rPr>
      <w:color w:val="954F72" w:themeColor="followedHyperlink"/>
      <w:u w:val="single"/>
    </w:rPr>
  </w:style>
  <w:style w:type="character" w:customStyle="1" w:styleId="Heading3Char">
    <w:name w:val="Heading 3 Char"/>
    <w:basedOn w:val="DefaultParagraphFont"/>
    <w:link w:val="Heading3"/>
    <w:uiPriority w:val="9"/>
    <w:rsid w:val="001636A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A0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7E6"/>
  </w:style>
  <w:style w:type="paragraph" w:styleId="Footer">
    <w:name w:val="footer"/>
    <w:basedOn w:val="Normal"/>
    <w:link w:val="FooterChar"/>
    <w:uiPriority w:val="99"/>
    <w:unhideWhenUsed/>
    <w:rsid w:val="00BA0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7E6"/>
  </w:style>
  <w:style w:type="paragraph" w:styleId="Revision">
    <w:name w:val="Revision"/>
    <w:hidden/>
    <w:uiPriority w:val="99"/>
    <w:semiHidden/>
    <w:rsid w:val="00F30B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96758">
      <w:bodyDiv w:val="1"/>
      <w:marLeft w:val="0"/>
      <w:marRight w:val="0"/>
      <w:marTop w:val="0"/>
      <w:marBottom w:val="0"/>
      <w:divBdr>
        <w:top w:val="none" w:sz="0" w:space="0" w:color="auto"/>
        <w:left w:val="none" w:sz="0" w:space="0" w:color="auto"/>
        <w:bottom w:val="none" w:sz="0" w:space="0" w:color="auto"/>
        <w:right w:val="none" w:sz="0" w:space="0" w:color="auto"/>
      </w:divBdr>
    </w:div>
    <w:div w:id="196982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Bowie, Tammy</dc:creator>
  <cp:keywords/>
  <dc:description/>
  <cp:lastModifiedBy>Davis, Trinity</cp:lastModifiedBy>
  <cp:revision>5</cp:revision>
  <dcterms:created xsi:type="dcterms:W3CDTF">2023-02-27T11:21:00Z</dcterms:created>
  <dcterms:modified xsi:type="dcterms:W3CDTF">2026-07-03T09:29:00Z</dcterms:modified>
</cp:coreProperties>
</file>