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3D" w:rsidRPr="00206F65" w:rsidRDefault="0068513D" w:rsidP="0068513D">
      <w:pPr>
        <w:spacing w:after="0" w:line="240" w:lineRule="auto"/>
        <w:jc w:val="both"/>
        <w:rPr>
          <w:rFonts w:asciiTheme="minorHAnsi" w:eastAsia="Calibri" w:hAnsiTheme="minorHAnsi" w:cstheme="minorHAnsi"/>
          <w:b/>
          <w:sz w:val="32"/>
          <w:szCs w:val="32"/>
          <w:lang w:eastAsia="en-US"/>
        </w:rPr>
      </w:pPr>
      <w:r w:rsidRPr="00206F65">
        <w:rPr>
          <w:rFonts w:asciiTheme="minorHAnsi" w:eastAsia="Calibri" w:hAnsiTheme="minorHAnsi" w:cstheme="minorHAnsi"/>
          <w:b/>
          <w:sz w:val="32"/>
          <w:szCs w:val="32"/>
          <w:lang w:eastAsia="en-US"/>
        </w:rPr>
        <w:t>SHEFFIELD HALLAM STUDENTS’ UNION</w:t>
      </w:r>
    </w:p>
    <w:p w:rsidR="0068513D" w:rsidRPr="00206F65" w:rsidRDefault="0068513D" w:rsidP="00E76390">
      <w:pPr>
        <w:spacing w:after="0" w:line="240" w:lineRule="auto"/>
        <w:jc w:val="both"/>
        <w:rPr>
          <w:rFonts w:asciiTheme="minorHAnsi" w:eastAsia="Calibri" w:hAnsiTheme="minorHAnsi" w:cstheme="minorHAnsi"/>
          <w:sz w:val="32"/>
          <w:szCs w:val="32"/>
          <w:lang w:eastAsia="en-US"/>
        </w:rPr>
      </w:pPr>
      <w:r w:rsidRPr="00206F65">
        <w:rPr>
          <w:rFonts w:asciiTheme="minorHAnsi" w:eastAsia="Calibri" w:hAnsiTheme="minorHAnsi" w:cstheme="minorHAnsi"/>
          <w:sz w:val="32"/>
          <w:szCs w:val="32"/>
          <w:lang w:eastAsia="en-US"/>
        </w:rPr>
        <w:t xml:space="preserve">Job Description: </w:t>
      </w:r>
      <w:r w:rsidR="00E76390" w:rsidRPr="00206F65">
        <w:rPr>
          <w:rFonts w:asciiTheme="minorHAnsi" w:eastAsia="Calibri" w:hAnsiTheme="minorHAnsi" w:cstheme="minorHAnsi"/>
          <w:sz w:val="32"/>
          <w:szCs w:val="32"/>
          <w:lang w:eastAsia="en-US"/>
        </w:rPr>
        <w:t>Student Staff</w:t>
      </w:r>
    </w:p>
    <w:p w:rsidR="0068513D" w:rsidRPr="00206F65" w:rsidRDefault="0068513D" w:rsidP="0068513D">
      <w:pPr>
        <w:spacing w:after="0" w:line="240" w:lineRule="auto"/>
        <w:jc w:val="both"/>
        <w:rPr>
          <w:rFonts w:asciiTheme="minorHAnsi" w:eastAsia="Calibri" w:hAnsiTheme="minorHAnsi" w:cstheme="minorHAnsi"/>
          <w:sz w:val="22"/>
          <w:szCs w:val="22"/>
          <w:lang w:eastAsia="en-US"/>
        </w:rPr>
      </w:pPr>
      <w:r w:rsidRPr="00206F65">
        <w:rPr>
          <w:rFonts w:asciiTheme="minorHAnsi" w:eastAsia="Calibri" w:hAnsiTheme="minorHAnsi" w:cstheme="minorHAnsi"/>
          <w:noProof/>
          <w:sz w:val="32"/>
          <w:szCs w:val="32"/>
        </w:rPr>
        <mc:AlternateContent>
          <mc:Choice Requires="wps">
            <w:drawing>
              <wp:anchor distT="0" distB="0" distL="114300" distR="114300" simplePos="0" relativeHeight="251659264" behindDoc="0" locked="0" layoutInCell="1" allowOverlap="1" wp14:anchorId="25DFA9D9" wp14:editId="1083AEB2">
                <wp:simplePos x="0" y="0"/>
                <wp:positionH relativeFrom="column">
                  <wp:posOffset>-15240</wp:posOffset>
                </wp:positionH>
                <wp:positionV relativeFrom="paragraph">
                  <wp:posOffset>162560</wp:posOffset>
                </wp:positionV>
                <wp:extent cx="5372100" cy="0"/>
                <wp:effectExtent l="13335" t="10160" r="571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8pt" to="42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">
                <v:stroke dashstyle="1 1" endcap="round"/>
              </v:line>
            </w:pict>
          </mc:Fallback>
        </mc:AlternateContent>
      </w:r>
    </w:p>
    <w:p w:rsidR="0040367B" w:rsidRDefault="0040367B" w:rsidP="0040367B">
      <w:pPr>
        <w:spacing w:after="0" w:line="240" w:lineRule="auto"/>
        <w:rPr>
          <w:rFonts w:asciiTheme="minorHAnsi" w:eastAsia="Calibri" w:hAnsiTheme="minorHAnsi" w:cstheme="minorHAnsi"/>
          <w:sz w:val="22"/>
          <w:szCs w:val="22"/>
          <w:lang w:eastAsia="en-US"/>
        </w:rPr>
      </w:pPr>
    </w:p>
    <w:p w:rsidR="0040367B" w:rsidRPr="00EE4C64" w:rsidRDefault="0040367B" w:rsidP="0040367B">
      <w:pPr>
        <w:spacing w:after="0" w:line="240" w:lineRule="auto"/>
        <w:rPr>
          <w:rFonts w:asciiTheme="minorHAnsi" w:eastAsia="Calibri" w:hAnsiTheme="minorHAnsi" w:cstheme="minorHAnsi"/>
          <w:sz w:val="22"/>
          <w:szCs w:val="22"/>
          <w:lang w:eastAsia="en-US"/>
        </w:rPr>
      </w:pPr>
      <w:r w:rsidRPr="00206F65">
        <w:rPr>
          <w:rFonts w:asciiTheme="minorHAnsi" w:eastAsia="Calibri" w:hAnsiTheme="minorHAnsi" w:cstheme="minorHAnsi"/>
          <w:sz w:val="22"/>
          <w:szCs w:val="22"/>
          <w:lang w:eastAsia="en-US"/>
        </w:rPr>
        <w:t>This job description is a guide to the work you will initially be required to undertake.  It may be changed from time to time to meet changing circumstances.  It does not form part of your Contract of Employment.</w:t>
      </w:r>
    </w:p>
    <w:p w:rsidR="0068513D" w:rsidRPr="00C77B4B" w:rsidRDefault="0068513D" w:rsidP="0068513D">
      <w:pPr>
        <w:spacing w:after="0" w:line="240" w:lineRule="auto"/>
        <w:jc w:val="both"/>
        <w:rPr>
          <w:rFonts w:asciiTheme="minorHAnsi" w:eastAsia="Calibri" w:hAnsiTheme="minorHAnsi" w:cstheme="minorHAnsi"/>
          <w:lang w:eastAsia="en-US"/>
        </w:rPr>
      </w:pPr>
    </w:p>
    <w:p w:rsidR="0068513D" w:rsidRPr="00C77B4B" w:rsidRDefault="0068513D" w:rsidP="00311E51">
      <w:pPr>
        <w:numPr>
          <w:ilvl w:val="0"/>
          <w:numId w:val="1"/>
        </w:numPr>
        <w:tabs>
          <w:tab w:val="left" w:pos="284"/>
          <w:tab w:val="left" w:pos="2268"/>
        </w:tabs>
        <w:snapToGrid w:val="0"/>
        <w:spacing w:after="120" w:line="240" w:lineRule="auto"/>
        <w:ind w:hanging="720"/>
        <w:rPr>
          <w:rFonts w:asciiTheme="minorHAnsi" w:eastAsia="Calibri" w:hAnsiTheme="minorHAnsi" w:cstheme="minorHAnsi"/>
          <w:lang w:eastAsia="en-US"/>
        </w:rPr>
      </w:pPr>
      <w:r w:rsidRPr="00C77B4B">
        <w:rPr>
          <w:rFonts w:asciiTheme="minorHAnsi" w:eastAsia="Calibri" w:hAnsiTheme="minorHAnsi" w:cstheme="minorHAnsi"/>
          <w:b/>
          <w:lang w:eastAsia="en-US"/>
        </w:rPr>
        <w:t>Job Title:</w:t>
      </w:r>
      <w:r w:rsidRPr="00C77B4B">
        <w:rPr>
          <w:rFonts w:asciiTheme="minorHAnsi" w:eastAsia="Calibri" w:hAnsiTheme="minorHAnsi" w:cstheme="minorHAnsi"/>
          <w:lang w:eastAsia="en-US"/>
        </w:rPr>
        <w:tab/>
      </w:r>
      <w:r w:rsidR="00364AFA">
        <w:rPr>
          <w:rFonts w:asciiTheme="minorHAnsi" w:eastAsia="Calibri" w:hAnsiTheme="minorHAnsi" w:cstheme="minorHAnsi"/>
          <w:b/>
          <w:bCs/>
          <w:lang w:eastAsia="en-US"/>
        </w:rPr>
        <w:t>STUDENT PEER TRAINER</w:t>
      </w:r>
      <w:r w:rsidR="00311E51">
        <w:rPr>
          <w:rFonts w:asciiTheme="minorHAnsi" w:eastAsia="Calibri" w:hAnsiTheme="minorHAnsi" w:cstheme="minorHAnsi"/>
          <w:b/>
          <w:bCs/>
          <w:lang w:eastAsia="en-US"/>
        </w:rPr>
        <w:t xml:space="preserve"> </w:t>
      </w:r>
    </w:p>
    <w:p w:rsidR="0068513D" w:rsidRPr="00C77B4B" w:rsidRDefault="0068513D" w:rsidP="00311E51">
      <w:pPr>
        <w:numPr>
          <w:ilvl w:val="0"/>
          <w:numId w:val="1"/>
        </w:numPr>
        <w:tabs>
          <w:tab w:val="left" w:pos="284"/>
          <w:tab w:val="left" w:pos="2268"/>
        </w:tabs>
        <w:snapToGrid w:val="0"/>
        <w:spacing w:after="120" w:line="240" w:lineRule="auto"/>
        <w:ind w:hanging="720"/>
        <w:rPr>
          <w:rFonts w:asciiTheme="minorHAnsi" w:eastAsia="Calibri" w:hAnsiTheme="minorHAnsi" w:cstheme="minorHAnsi"/>
          <w:color w:val="FF0000"/>
          <w:lang w:eastAsia="en-US"/>
        </w:rPr>
      </w:pPr>
      <w:r w:rsidRPr="00C77B4B">
        <w:rPr>
          <w:rFonts w:asciiTheme="minorHAnsi" w:eastAsia="Calibri" w:hAnsiTheme="minorHAnsi" w:cstheme="minorHAnsi"/>
          <w:b/>
          <w:lang w:eastAsia="en-US"/>
        </w:rPr>
        <w:t>Grade:</w:t>
      </w:r>
      <w:r w:rsidRPr="00C77B4B">
        <w:rPr>
          <w:rFonts w:asciiTheme="minorHAnsi" w:eastAsia="Calibri" w:hAnsiTheme="minorHAnsi" w:cstheme="minorHAnsi"/>
          <w:lang w:eastAsia="en-US"/>
        </w:rPr>
        <w:tab/>
      </w:r>
      <w:r w:rsidR="004803AA">
        <w:rPr>
          <w:rFonts w:asciiTheme="minorHAnsi" w:eastAsia="Calibri" w:hAnsiTheme="minorHAnsi" w:cstheme="minorHAnsi"/>
          <w:lang w:eastAsia="en-US"/>
        </w:rPr>
        <w:t>£9.80 / hr</w:t>
      </w:r>
    </w:p>
    <w:p w:rsidR="00C77B4B" w:rsidRDefault="0068513D" w:rsidP="00311E51">
      <w:pPr>
        <w:numPr>
          <w:ilvl w:val="0"/>
          <w:numId w:val="1"/>
        </w:numPr>
        <w:tabs>
          <w:tab w:val="left" w:pos="284"/>
          <w:tab w:val="left" w:pos="2268"/>
        </w:tabs>
        <w:snapToGrid w:val="0"/>
        <w:spacing w:after="120" w:line="240" w:lineRule="auto"/>
        <w:ind w:left="2574" w:hanging="2574"/>
        <w:jc w:val="both"/>
        <w:rPr>
          <w:rFonts w:asciiTheme="minorHAnsi" w:eastAsia="Calibri" w:hAnsiTheme="minorHAnsi" w:cstheme="minorHAnsi"/>
          <w:lang w:eastAsia="en-US"/>
        </w:rPr>
      </w:pPr>
      <w:r w:rsidRPr="00C77B4B">
        <w:rPr>
          <w:rFonts w:asciiTheme="minorHAnsi" w:eastAsia="Calibri" w:hAnsiTheme="minorHAnsi" w:cstheme="minorHAnsi"/>
          <w:b/>
          <w:lang w:eastAsia="en-US"/>
        </w:rPr>
        <w:t>Responsible to:</w:t>
      </w:r>
      <w:r w:rsidRPr="00C77B4B">
        <w:rPr>
          <w:rFonts w:asciiTheme="minorHAnsi" w:eastAsia="Calibri" w:hAnsiTheme="minorHAnsi" w:cstheme="minorHAnsi"/>
          <w:lang w:eastAsia="en-US"/>
        </w:rPr>
        <w:tab/>
      </w:r>
      <w:r w:rsidR="004803AA">
        <w:rPr>
          <w:rFonts w:asciiTheme="minorHAnsi" w:eastAsia="Calibri" w:hAnsiTheme="minorHAnsi" w:cstheme="minorHAnsi"/>
          <w:lang w:eastAsia="en-US"/>
        </w:rPr>
        <w:t>Student Training &amp; Awards Programme Leader</w:t>
      </w:r>
    </w:p>
    <w:p w:rsidR="0068513D" w:rsidRDefault="00C77B4B" w:rsidP="00311E51">
      <w:pPr>
        <w:numPr>
          <w:ilvl w:val="0"/>
          <w:numId w:val="1"/>
        </w:numPr>
        <w:tabs>
          <w:tab w:val="left" w:pos="284"/>
          <w:tab w:val="left" w:pos="2268"/>
        </w:tabs>
        <w:snapToGrid w:val="0"/>
        <w:spacing w:after="120" w:line="240" w:lineRule="auto"/>
        <w:ind w:left="2268" w:hanging="2268"/>
        <w:jc w:val="both"/>
        <w:rPr>
          <w:rFonts w:asciiTheme="minorHAnsi" w:eastAsia="Calibri" w:hAnsiTheme="minorHAnsi" w:cstheme="minorHAnsi"/>
          <w:lang w:eastAsia="en-US"/>
        </w:rPr>
      </w:pPr>
      <w:r w:rsidRPr="00C77B4B">
        <w:rPr>
          <w:rFonts w:asciiTheme="minorHAnsi" w:eastAsia="Calibri" w:hAnsiTheme="minorHAnsi" w:cstheme="minorHAnsi"/>
          <w:b/>
          <w:lang w:eastAsia="en-US"/>
        </w:rPr>
        <w:t>Pu</w:t>
      </w:r>
      <w:r w:rsidR="0068513D" w:rsidRPr="00C77B4B">
        <w:rPr>
          <w:rFonts w:asciiTheme="minorHAnsi" w:eastAsia="Calibri" w:hAnsiTheme="minorHAnsi" w:cstheme="minorHAnsi"/>
          <w:b/>
          <w:lang w:eastAsia="en-US"/>
        </w:rPr>
        <w:t>rpose of Post:</w:t>
      </w:r>
      <w:r w:rsidR="0068513D" w:rsidRPr="00C77B4B">
        <w:rPr>
          <w:rFonts w:asciiTheme="minorHAnsi" w:eastAsia="Calibri" w:hAnsiTheme="minorHAnsi" w:cstheme="minorHAnsi"/>
          <w:b/>
          <w:lang w:eastAsia="en-US"/>
        </w:rPr>
        <w:tab/>
      </w:r>
      <w:r w:rsidR="0068513D" w:rsidRPr="00C77B4B">
        <w:rPr>
          <w:rFonts w:asciiTheme="minorHAnsi" w:eastAsia="Calibri" w:hAnsiTheme="minorHAnsi" w:cstheme="minorHAnsi"/>
          <w:lang w:eastAsia="en-US"/>
        </w:rPr>
        <w:t xml:space="preserve">To support </w:t>
      </w:r>
      <w:r w:rsidR="00E76390" w:rsidRPr="00C77B4B">
        <w:rPr>
          <w:rFonts w:asciiTheme="minorHAnsi" w:eastAsia="Calibri" w:hAnsiTheme="minorHAnsi" w:cstheme="minorHAnsi"/>
          <w:lang w:eastAsia="en-US"/>
        </w:rPr>
        <w:t>in the delivery of servic</w:t>
      </w:r>
      <w:r w:rsidR="0031507E">
        <w:rPr>
          <w:rFonts w:asciiTheme="minorHAnsi" w:eastAsia="Calibri" w:hAnsiTheme="minorHAnsi" w:cstheme="minorHAnsi"/>
          <w:lang w:eastAsia="en-US"/>
        </w:rPr>
        <w:t xml:space="preserve">es that enable Sheffield Hallam </w:t>
      </w:r>
      <w:r w:rsidR="00E76390" w:rsidRPr="00C77B4B">
        <w:rPr>
          <w:rFonts w:asciiTheme="minorHAnsi" w:eastAsia="Calibri" w:hAnsiTheme="minorHAnsi" w:cstheme="minorHAnsi"/>
          <w:lang w:eastAsia="en-US"/>
        </w:rPr>
        <w:t>Students' Union to be the outstanding organisation in the UK for supporting and inspiring students.</w:t>
      </w:r>
    </w:p>
    <w:p w:rsidR="004803AA" w:rsidRPr="004803AA" w:rsidRDefault="004803AA" w:rsidP="00311E51">
      <w:pPr>
        <w:pStyle w:val="ListParagraph"/>
        <w:tabs>
          <w:tab w:val="left" w:pos="2268"/>
        </w:tabs>
        <w:spacing w:before="240" w:after="0" w:line="240" w:lineRule="auto"/>
        <w:ind w:left="2268"/>
        <w:rPr>
          <w:rFonts w:asciiTheme="minorHAnsi" w:hAnsiTheme="minorHAnsi" w:cstheme="minorHAnsi"/>
          <w:szCs w:val="22"/>
        </w:rPr>
      </w:pPr>
      <w:r w:rsidRPr="004803AA">
        <w:rPr>
          <w:rFonts w:asciiTheme="minorHAnsi" w:hAnsiTheme="minorHAnsi" w:cstheme="minorHAnsi"/>
          <w:szCs w:val="22"/>
        </w:rPr>
        <w:t xml:space="preserve">To support the Student </w:t>
      </w:r>
      <w:r w:rsidRPr="004803AA">
        <w:rPr>
          <w:rFonts w:asciiTheme="minorHAnsi" w:hAnsiTheme="minorHAnsi" w:cstheme="minorHAnsi"/>
        </w:rPr>
        <w:t>Opportunities</w:t>
      </w:r>
      <w:r w:rsidRPr="004803AA">
        <w:rPr>
          <w:rFonts w:asciiTheme="minorHAnsi" w:hAnsiTheme="minorHAnsi" w:cstheme="minorHAnsi"/>
          <w:szCs w:val="22"/>
        </w:rPr>
        <w:t xml:space="preserve"> department in delivering a quality Training Opportunities programme to students. The Training Opportunities programme offers students a variety of dynamic training workshops that support the development of students' transferable skills and improves their employability.</w:t>
      </w:r>
    </w:p>
    <w:p w:rsidR="004803AA" w:rsidRPr="004803AA" w:rsidRDefault="004803AA" w:rsidP="00311E51">
      <w:pPr>
        <w:pStyle w:val="ListParagraph"/>
        <w:tabs>
          <w:tab w:val="left" w:pos="2268"/>
        </w:tabs>
        <w:spacing w:before="240"/>
        <w:ind w:left="2268" w:hanging="2268"/>
        <w:rPr>
          <w:rFonts w:asciiTheme="minorHAnsi" w:hAnsiTheme="minorHAnsi" w:cstheme="minorHAnsi"/>
          <w:szCs w:val="22"/>
        </w:rPr>
      </w:pPr>
    </w:p>
    <w:p w:rsidR="004803AA" w:rsidRDefault="004803AA" w:rsidP="00311E51">
      <w:pPr>
        <w:pStyle w:val="ListParagraph"/>
        <w:tabs>
          <w:tab w:val="left" w:pos="2268"/>
        </w:tabs>
        <w:spacing w:before="240" w:after="0" w:line="240" w:lineRule="auto"/>
        <w:ind w:left="2268"/>
        <w:rPr>
          <w:rFonts w:asciiTheme="minorHAnsi" w:hAnsiTheme="minorHAnsi" w:cstheme="minorHAnsi"/>
        </w:rPr>
      </w:pPr>
      <w:r w:rsidRPr="004803AA">
        <w:rPr>
          <w:rFonts w:asciiTheme="minorHAnsi" w:hAnsiTheme="minorHAnsi" w:cstheme="minorHAnsi"/>
          <w:szCs w:val="22"/>
        </w:rPr>
        <w:t xml:space="preserve">Attend the 2 day Train the Trainer workshop as part of the induction process of the role and other </w:t>
      </w:r>
      <w:r w:rsidRPr="004803AA">
        <w:rPr>
          <w:rFonts w:asciiTheme="minorHAnsi" w:hAnsiTheme="minorHAnsi" w:cstheme="minorHAnsi"/>
        </w:rPr>
        <w:t>relevant support meetings and training sessions as part of the roles ongoing development.</w:t>
      </w:r>
    </w:p>
    <w:p w:rsidR="00502A3F" w:rsidRPr="004803AA" w:rsidRDefault="00502A3F" w:rsidP="00311E51">
      <w:pPr>
        <w:pStyle w:val="ListParagraph"/>
        <w:tabs>
          <w:tab w:val="left" w:pos="2268"/>
        </w:tabs>
        <w:spacing w:before="240" w:after="0" w:line="240" w:lineRule="auto"/>
        <w:ind w:left="2268"/>
        <w:rPr>
          <w:rFonts w:asciiTheme="minorHAnsi" w:hAnsiTheme="minorHAnsi" w:cstheme="minorHAnsi"/>
          <w:szCs w:val="22"/>
        </w:rPr>
      </w:pPr>
    </w:p>
    <w:p w:rsidR="0068513D" w:rsidRPr="00C77B4B" w:rsidRDefault="00E0342D" w:rsidP="00502A3F">
      <w:pPr>
        <w:keepNext/>
        <w:keepLines/>
        <w:tabs>
          <w:tab w:val="left" w:pos="284"/>
        </w:tabs>
        <w:spacing w:before="360" w:after="0" w:line="240" w:lineRule="auto"/>
        <w:outlineLvl w:val="0"/>
        <w:rPr>
          <w:rFonts w:asciiTheme="minorHAnsi" w:eastAsia="SimSun" w:hAnsiTheme="minorHAnsi" w:cstheme="minorHAnsi"/>
          <w:b/>
          <w:bCs/>
          <w:lang w:eastAsia="en-US"/>
        </w:rPr>
      </w:pPr>
      <w:r w:rsidRPr="00C77B4B">
        <w:rPr>
          <w:rFonts w:asciiTheme="minorHAnsi" w:eastAsia="SimSun" w:hAnsiTheme="minorHAnsi" w:cstheme="minorHAnsi"/>
          <w:b/>
          <w:bCs/>
          <w:lang w:eastAsia="en-US"/>
        </w:rPr>
        <w:t>5</w:t>
      </w:r>
      <w:r w:rsidR="0068513D" w:rsidRPr="00C77B4B">
        <w:rPr>
          <w:rFonts w:asciiTheme="minorHAnsi" w:eastAsia="SimSun" w:hAnsiTheme="minorHAnsi" w:cstheme="minorHAnsi"/>
          <w:b/>
          <w:bCs/>
          <w:lang w:eastAsia="en-US"/>
        </w:rPr>
        <w:t>.</w:t>
      </w:r>
      <w:r w:rsidR="0068513D" w:rsidRPr="00C77B4B">
        <w:rPr>
          <w:rFonts w:asciiTheme="minorHAnsi" w:eastAsia="SimSun" w:hAnsiTheme="minorHAnsi" w:cstheme="minorHAnsi"/>
          <w:b/>
          <w:bCs/>
          <w:lang w:eastAsia="en-US"/>
        </w:rPr>
        <w:tab/>
      </w:r>
      <w:r w:rsidR="00C77B4B">
        <w:rPr>
          <w:rFonts w:asciiTheme="minorHAnsi" w:eastAsia="SimSun" w:hAnsiTheme="minorHAnsi" w:cstheme="minorHAnsi"/>
          <w:b/>
          <w:bCs/>
          <w:lang w:eastAsia="en-US"/>
        </w:rPr>
        <w:t>MAIN DUTIES AND RESPONSIBILITIES</w:t>
      </w:r>
    </w:p>
    <w:p w:rsidR="0068513D" w:rsidRPr="00206F65" w:rsidRDefault="0068513D" w:rsidP="0068513D">
      <w:pPr>
        <w:spacing w:after="0" w:line="240" w:lineRule="auto"/>
        <w:rPr>
          <w:rFonts w:asciiTheme="minorHAnsi" w:eastAsia="Calibri" w:hAnsiTheme="minorHAnsi" w:cstheme="minorHAnsi"/>
          <w:sz w:val="22"/>
          <w:szCs w:val="22"/>
          <w:lang w:eastAsia="en-US"/>
        </w:rPr>
      </w:pPr>
    </w:p>
    <w:p w:rsidR="00206F65" w:rsidRPr="00C77B4B" w:rsidRDefault="00C77B4B" w:rsidP="00206F65">
      <w:pPr>
        <w:spacing w:after="0" w:line="240" w:lineRule="auto"/>
        <w:rPr>
          <w:rFonts w:asciiTheme="minorHAnsi" w:eastAsia="Calibri" w:hAnsiTheme="minorHAnsi" w:cstheme="minorHAnsi"/>
          <w:b/>
          <w:u w:val="single"/>
          <w:lang w:eastAsia="en-US"/>
        </w:rPr>
      </w:pPr>
      <w:r w:rsidRPr="00C77B4B">
        <w:rPr>
          <w:rFonts w:asciiTheme="minorHAnsi" w:eastAsia="Calibri" w:hAnsiTheme="minorHAnsi" w:cstheme="minorHAnsi"/>
          <w:b/>
          <w:u w:val="single"/>
          <w:lang w:eastAsia="en-US"/>
        </w:rPr>
        <w:t>Student Staff common requirements</w:t>
      </w:r>
    </w:p>
    <w:p w:rsidR="0068513D" w:rsidRPr="00206F65" w:rsidRDefault="00E76390" w:rsidP="00206F65">
      <w:pPr>
        <w:spacing w:after="0" w:line="240" w:lineRule="auto"/>
        <w:rPr>
          <w:rFonts w:asciiTheme="minorHAnsi" w:eastAsia="Calibri" w:hAnsiTheme="minorHAnsi" w:cstheme="minorHAnsi"/>
          <w:b/>
          <w:lang w:eastAsia="en-US"/>
        </w:rPr>
      </w:pPr>
      <w:r w:rsidRPr="00206F65">
        <w:rPr>
          <w:rFonts w:asciiTheme="minorHAnsi" w:eastAsia="Calibri" w:hAnsiTheme="minorHAnsi" w:cstheme="minorHAnsi"/>
          <w:iCs/>
          <w:lang w:val="en-US" w:eastAsia="en-US"/>
        </w:rPr>
        <w:t xml:space="preserve">A commitment to Sheffield Hallam Students' Unions </w:t>
      </w:r>
      <w:r w:rsidR="00E0342D" w:rsidRPr="00206F65">
        <w:rPr>
          <w:rFonts w:asciiTheme="minorHAnsi" w:eastAsia="Calibri" w:hAnsiTheme="minorHAnsi" w:cstheme="minorHAnsi"/>
          <w:iCs/>
          <w:lang w:val="en-US" w:eastAsia="en-US"/>
        </w:rPr>
        <w:t>core values which include:</w:t>
      </w:r>
    </w:p>
    <w:p w:rsidR="00E0342D" w:rsidRPr="00206F65" w:rsidRDefault="00E0342D" w:rsidP="00E0342D">
      <w:pPr>
        <w:spacing w:after="0" w:line="240" w:lineRule="auto"/>
        <w:ind w:left="720"/>
        <w:rPr>
          <w:rFonts w:asciiTheme="minorHAnsi" w:eastAsia="Calibri" w:hAnsiTheme="minorHAnsi" w:cstheme="minorHAnsi"/>
          <w:iCs/>
          <w:lang w:val="en-US" w:eastAsia="en-US"/>
        </w:rPr>
      </w:pP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Passion</w:t>
      </w:r>
      <w:r w:rsidRPr="00206F65">
        <w:rPr>
          <w:rFonts w:asciiTheme="minorHAnsi" w:eastAsia="Calibri" w:hAnsiTheme="minorHAnsi" w:cstheme="minorHAnsi"/>
          <w:iCs/>
          <w:lang w:val="en-US" w:eastAsia="en-US"/>
        </w:rPr>
        <w:t>: You should be passionate about ensuring your work helps to ensure a great experience for students who engage with Sheffield Hallam Students' Union.</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Honesty</w:t>
      </w:r>
      <w:r w:rsidRPr="00206F65">
        <w:rPr>
          <w:rFonts w:asciiTheme="minorHAnsi" w:eastAsia="Calibri" w:hAnsiTheme="minorHAnsi" w:cstheme="minorHAnsi"/>
          <w:iCs/>
          <w:lang w:val="en-US" w:eastAsia="en-US"/>
        </w:rPr>
        <w:t>: You should display absolute integrity in your interactions with students, customers and colleagues.</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Dedication:</w:t>
      </w:r>
      <w:r w:rsidRPr="00206F65">
        <w:rPr>
          <w:rFonts w:asciiTheme="minorHAnsi" w:eastAsia="Calibri" w:hAnsiTheme="minorHAnsi" w:cstheme="minorHAnsi"/>
          <w:iCs/>
          <w:lang w:val="en-US" w:eastAsia="en-US"/>
        </w:rPr>
        <w:t xml:space="preserve"> You should be dedicated to the Students' Union and ensure you uphold your commitments within your role.</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Innovation</w:t>
      </w:r>
      <w:r w:rsidRPr="00206F65">
        <w:rPr>
          <w:rFonts w:asciiTheme="minorHAnsi" w:eastAsia="Calibri" w:hAnsiTheme="minorHAnsi" w:cstheme="minorHAnsi"/>
          <w:iCs/>
          <w:lang w:val="en-US" w:eastAsia="en-US"/>
        </w:rPr>
        <w:t>: You should be comfortable coming up with new ideas to improve the service we deliver to Sheffield Hallam students.</w:t>
      </w:r>
    </w:p>
    <w:p w:rsidR="00E0342D" w:rsidRPr="00206F65" w:rsidRDefault="00E0342D" w:rsidP="00206F65">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Diversity</w:t>
      </w:r>
      <w:r w:rsidRPr="00206F65">
        <w:rPr>
          <w:rFonts w:asciiTheme="minorHAnsi" w:eastAsia="Calibri" w:hAnsiTheme="minorHAnsi" w:cstheme="minorHAnsi"/>
          <w:iCs/>
          <w:lang w:val="en-US" w:eastAsia="en-US"/>
        </w:rPr>
        <w:t>: You are committed to providing a flexible, adaptive and excellent service to all our students and customers.</w:t>
      </w:r>
    </w:p>
    <w:p w:rsidR="0068513D" w:rsidRDefault="0068513D" w:rsidP="0068513D">
      <w:pPr>
        <w:spacing w:after="0" w:line="240" w:lineRule="auto"/>
        <w:ind w:left="720"/>
        <w:contextualSpacing/>
        <w:rPr>
          <w:rFonts w:asciiTheme="minorHAnsi" w:eastAsia="Calibri" w:hAnsiTheme="minorHAnsi" w:cstheme="minorHAnsi"/>
          <w:iCs/>
          <w:sz w:val="22"/>
          <w:szCs w:val="22"/>
          <w:lang w:val="en-US" w:eastAsia="en-US"/>
        </w:rPr>
      </w:pPr>
    </w:p>
    <w:p w:rsidR="00502A3F" w:rsidRDefault="00502A3F" w:rsidP="0068513D">
      <w:pPr>
        <w:spacing w:after="0" w:line="240" w:lineRule="auto"/>
        <w:ind w:left="720"/>
        <w:contextualSpacing/>
        <w:rPr>
          <w:rFonts w:asciiTheme="minorHAnsi" w:eastAsia="Calibri" w:hAnsiTheme="minorHAnsi" w:cstheme="minorHAnsi"/>
          <w:iCs/>
          <w:sz w:val="22"/>
          <w:szCs w:val="22"/>
          <w:lang w:val="en-US" w:eastAsia="en-US"/>
        </w:rPr>
      </w:pPr>
    </w:p>
    <w:p w:rsidR="00502A3F" w:rsidRDefault="00502A3F" w:rsidP="0068513D">
      <w:pPr>
        <w:spacing w:after="0" w:line="240" w:lineRule="auto"/>
        <w:ind w:left="720"/>
        <w:contextualSpacing/>
        <w:rPr>
          <w:rFonts w:asciiTheme="minorHAnsi" w:eastAsia="Calibri" w:hAnsiTheme="minorHAnsi" w:cstheme="minorHAnsi"/>
          <w:iCs/>
          <w:sz w:val="22"/>
          <w:szCs w:val="22"/>
          <w:lang w:val="en-US" w:eastAsia="en-US"/>
        </w:rPr>
      </w:pPr>
    </w:p>
    <w:p w:rsidR="00502A3F" w:rsidRDefault="00502A3F" w:rsidP="0068513D">
      <w:pPr>
        <w:spacing w:after="0" w:line="240" w:lineRule="auto"/>
        <w:ind w:left="720"/>
        <w:contextualSpacing/>
        <w:rPr>
          <w:rFonts w:asciiTheme="minorHAnsi" w:eastAsia="Calibri" w:hAnsiTheme="minorHAnsi" w:cstheme="minorHAnsi"/>
          <w:iCs/>
          <w:sz w:val="22"/>
          <w:szCs w:val="22"/>
          <w:lang w:val="en-US" w:eastAsia="en-US"/>
        </w:rPr>
      </w:pPr>
    </w:p>
    <w:p w:rsidR="00502A3F" w:rsidRDefault="00502A3F" w:rsidP="0068513D">
      <w:pPr>
        <w:spacing w:after="0" w:line="240" w:lineRule="auto"/>
        <w:ind w:left="720"/>
        <w:contextualSpacing/>
        <w:rPr>
          <w:rFonts w:asciiTheme="minorHAnsi" w:eastAsia="Calibri" w:hAnsiTheme="minorHAnsi" w:cstheme="minorHAnsi"/>
          <w:iCs/>
          <w:sz w:val="22"/>
          <w:szCs w:val="22"/>
          <w:lang w:val="en-US" w:eastAsia="en-US"/>
        </w:rPr>
      </w:pPr>
    </w:p>
    <w:p w:rsidR="00502A3F" w:rsidRDefault="00502A3F" w:rsidP="0068513D">
      <w:pPr>
        <w:spacing w:after="0" w:line="240" w:lineRule="auto"/>
        <w:ind w:left="720"/>
        <w:contextualSpacing/>
        <w:rPr>
          <w:rFonts w:asciiTheme="minorHAnsi" w:eastAsia="Calibri" w:hAnsiTheme="minorHAnsi" w:cstheme="minorHAnsi"/>
          <w:iCs/>
          <w:sz w:val="22"/>
          <w:szCs w:val="22"/>
          <w:lang w:val="en-US" w:eastAsia="en-US"/>
        </w:rPr>
      </w:pPr>
    </w:p>
    <w:p w:rsidR="00502A3F" w:rsidRDefault="00502A3F" w:rsidP="0068513D">
      <w:pPr>
        <w:spacing w:after="0" w:line="240" w:lineRule="auto"/>
        <w:ind w:left="720"/>
        <w:contextualSpacing/>
        <w:rPr>
          <w:rFonts w:asciiTheme="minorHAnsi" w:eastAsia="Calibri" w:hAnsiTheme="minorHAnsi" w:cstheme="minorHAnsi"/>
          <w:iCs/>
          <w:sz w:val="22"/>
          <w:szCs w:val="22"/>
          <w:lang w:val="en-US" w:eastAsia="en-US"/>
        </w:rPr>
      </w:pPr>
    </w:p>
    <w:p w:rsidR="00502A3F" w:rsidRDefault="00502A3F" w:rsidP="0068513D">
      <w:pPr>
        <w:spacing w:after="0" w:line="240" w:lineRule="auto"/>
        <w:ind w:left="720"/>
        <w:contextualSpacing/>
        <w:rPr>
          <w:rFonts w:asciiTheme="minorHAnsi" w:eastAsia="Calibri" w:hAnsiTheme="minorHAnsi" w:cstheme="minorHAnsi"/>
          <w:iCs/>
          <w:sz w:val="22"/>
          <w:szCs w:val="22"/>
          <w:lang w:val="en-US" w:eastAsia="en-US"/>
        </w:rPr>
      </w:pPr>
    </w:p>
    <w:p w:rsidR="00502A3F" w:rsidRPr="00206F65" w:rsidRDefault="00502A3F" w:rsidP="0068513D">
      <w:pPr>
        <w:spacing w:after="0" w:line="240" w:lineRule="auto"/>
        <w:ind w:left="720"/>
        <w:contextualSpacing/>
        <w:rPr>
          <w:rFonts w:asciiTheme="minorHAnsi" w:eastAsia="Calibri" w:hAnsiTheme="minorHAnsi" w:cstheme="minorHAnsi"/>
          <w:iCs/>
          <w:sz w:val="22"/>
          <w:szCs w:val="22"/>
          <w:lang w:val="en-US" w:eastAsia="en-US"/>
        </w:rPr>
      </w:pPr>
    </w:p>
    <w:p w:rsidR="0068513D" w:rsidRPr="00C77B4B" w:rsidRDefault="00C77B4B" w:rsidP="0068513D">
      <w:pPr>
        <w:spacing w:after="0" w:line="240" w:lineRule="auto"/>
        <w:rPr>
          <w:rFonts w:asciiTheme="minorHAnsi" w:eastAsia="Calibri" w:hAnsiTheme="minorHAnsi" w:cstheme="minorHAnsi"/>
          <w:b/>
          <w:iCs/>
          <w:u w:val="single"/>
          <w:lang w:val="en-US" w:eastAsia="en-US"/>
        </w:rPr>
      </w:pPr>
      <w:r w:rsidRPr="00C77B4B">
        <w:rPr>
          <w:rFonts w:asciiTheme="minorHAnsi" w:eastAsia="Calibri" w:hAnsiTheme="minorHAnsi" w:cstheme="minorHAnsi"/>
          <w:b/>
          <w:iCs/>
          <w:u w:val="single"/>
          <w:lang w:val="en-US" w:eastAsia="en-US"/>
        </w:rPr>
        <w:t>Role Specific Responsibilities</w:t>
      </w:r>
      <w:r w:rsidR="00E0342D" w:rsidRPr="00C77B4B">
        <w:rPr>
          <w:rFonts w:asciiTheme="minorHAnsi" w:eastAsia="Calibri" w:hAnsiTheme="minorHAnsi" w:cstheme="minorHAnsi"/>
          <w:b/>
          <w:iCs/>
          <w:u w:val="single"/>
          <w:lang w:val="en-US" w:eastAsia="en-US"/>
        </w:rPr>
        <w:t>:</w:t>
      </w:r>
    </w:p>
    <w:p w:rsidR="00311E51" w:rsidRPr="00502A3F" w:rsidRDefault="004803AA" w:rsidP="00502A3F">
      <w:pPr>
        <w:pStyle w:val="ListParagraph"/>
        <w:numPr>
          <w:ilvl w:val="0"/>
          <w:numId w:val="13"/>
        </w:numPr>
        <w:spacing w:after="0" w:line="240" w:lineRule="auto"/>
        <w:ind w:left="284" w:hanging="284"/>
        <w:rPr>
          <w:rFonts w:asciiTheme="minorHAnsi" w:hAnsiTheme="minorHAnsi" w:cstheme="minorHAnsi"/>
        </w:rPr>
      </w:pPr>
      <w:r w:rsidRPr="004803AA">
        <w:rPr>
          <w:rFonts w:asciiTheme="minorHAnsi" w:hAnsiTheme="minorHAnsi" w:cstheme="minorHAnsi"/>
          <w:szCs w:val="22"/>
        </w:rPr>
        <w:t xml:space="preserve">Develop at least 1 training workshop that you will deliver as part of the Training Opportunities programme. </w:t>
      </w:r>
      <w:bookmarkStart w:id="0" w:name="_GoBack"/>
      <w:bookmarkEnd w:id="0"/>
    </w:p>
    <w:p w:rsidR="00311E51" w:rsidRPr="004803AA" w:rsidRDefault="00311E51" w:rsidP="00311E51">
      <w:pPr>
        <w:pStyle w:val="ListParagraph"/>
        <w:spacing w:after="0" w:line="240" w:lineRule="auto"/>
        <w:ind w:left="284"/>
        <w:rPr>
          <w:rFonts w:asciiTheme="minorHAnsi" w:hAnsiTheme="minorHAnsi" w:cstheme="minorHAnsi"/>
        </w:rPr>
      </w:pPr>
    </w:p>
    <w:p w:rsidR="004803AA" w:rsidRPr="004803AA" w:rsidRDefault="004803AA" w:rsidP="004803AA">
      <w:pPr>
        <w:pStyle w:val="ListParagraph"/>
        <w:numPr>
          <w:ilvl w:val="0"/>
          <w:numId w:val="13"/>
        </w:numPr>
        <w:spacing w:after="0" w:line="240" w:lineRule="auto"/>
        <w:ind w:left="284" w:hanging="284"/>
        <w:rPr>
          <w:rFonts w:asciiTheme="minorHAnsi" w:hAnsiTheme="minorHAnsi" w:cstheme="minorHAnsi"/>
        </w:rPr>
      </w:pPr>
      <w:r w:rsidRPr="004803AA">
        <w:rPr>
          <w:rFonts w:asciiTheme="minorHAnsi" w:hAnsiTheme="minorHAnsi" w:cstheme="minorHAnsi"/>
          <w:szCs w:val="22"/>
        </w:rPr>
        <w:t xml:space="preserve">Deliver training workshops throughout the year across both campuses as well as supporting the delivery of training workshops in other Students' Union departments. </w:t>
      </w:r>
    </w:p>
    <w:p w:rsidR="004803AA" w:rsidRPr="004803AA" w:rsidRDefault="004803AA" w:rsidP="004803AA">
      <w:pPr>
        <w:pStyle w:val="ListParagraph"/>
        <w:spacing w:after="0" w:line="240" w:lineRule="auto"/>
        <w:ind w:left="284"/>
        <w:rPr>
          <w:rFonts w:asciiTheme="minorHAnsi" w:hAnsiTheme="minorHAnsi" w:cstheme="minorHAnsi"/>
        </w:rPr>
      </w:pPr>
    </w:p>
    <w:p w:rsidR="004803AA" w:rsidRPr="00311E51" w:rsidRDefault="004803AA" w:rsidP="004803AA">
      <w:pPr>
        <w:pStyle w:val="ListParagraph"/>
        <w:numPr>
          <w:ilvl w:val="0"/>
          <w:numId w:val="13"/>
        </w:numPr>
        <w:spacing w:after="0" w:line="240" w:lineRule="auto"/>
        <w:ind w:left="284" w:hanging="284"/>
        <w:rPr>
          <w:rFonts w:asciiTheme="minorHAnsi" w:hAnsiTheme="minorHAnsi" w:cstheme="minorHAnsi"/>
        </w:rPr>
      </w:pPr>
      <w:r w:rsidRPr="004803AA">
        <w:rPr>
          <w:rFonts w:asciiTheme="minorHAnsi" w:hAnsiTheme="minorHAnsi" w:cstheme="minorHAnsi"/>
          <w:szCs w:val="22"/>
        </w:rPr>
        <w:t>Act as an 'ambassador' of the Training Opportunities programme in the form of communicating and promoting upcoming training workshops and events, assisting with queries, answering questions and wearing Students' Union Trainers polo shirts as and when required.</w:t>
      </w:r>
    </w:p>
    <w:p w:rsidR="00311E51" w:rsidRPr="004803AA" w:rsidRDefault="00311E51" w:rsidP="00311E51">
      <w:pPr>
        <w:pStyle w:val="ListParagraph"/>
        <w:spacing w:after="0" w:line="240" w:lineRule="auto"/>
        <w:ind w:left="284"/>
        <w:rPr>
          <w:rFonts w:asciiTheme="minorHAnsi" w:hAnsiTheme="minorHAnsi" w:cstheme="minorHAnsi"/>
        </w:rPr>
      </w:pPr>
    </w:p>
    <w:p w:rsidR="004803AA" w:rsidRPr="00311E51" w:rsidRDefault="004803AA" w:rsidP="004803AA">
      <w:pPr>
        <w:pStyle w:val="ListParagraph"/>
        <w:numPr>
          <w:ilvl w:val="0"/>
          <w:numId w:val="13"/>
        </w:numPr>
        <w:spacing w:after="0" w:line="240" w:lineRule="auto"/>
        <w:ind w:left="284" w:hanging="284"/>
        <w:rPr>
          <w:rFonts w:asciiTheme="minorHAnsi" w:hAnsiTheme="minorHAnsi" w:cstheme="minorHAnsi"/>
        </w:rPr>
      </w:pPr>
      <w:r w:rsidRPr="004803AA">
        <w:rPr>
          <w:rFonts w:asciiTheme="minorHAnsi" w:hAnsiTheme="minorHAnsi" w:cstheme="minorHAnsi"/>
          <w:szCs w:val="22"/>
          <w:lang w:val="en-US"/>
        </w:rPr>
        <w:t xml:space="preserve">Assist the Student Training &amp; Awards </w:t>
      </w:r>
      <w:proofErr w:type="spellStart"/>
      <w:r w:rsidRPr="004803AA">
        <w:rPr>
          <w:rFonts w:asciiTheme="minorHAnsi" w:hAnsiTheme="minorHAnsi" w:cstheme="minorHAnsi"/>
          <w:szCs w:val="22"/>
          <w:lang w:val="en-US"/>
        </w:rPr>
        <w:t>Programme</w:t>
      </w:r>
      <w:proofErr w:type="spellEnd"/>
      <w:r w:rsidRPr="004803AA">
        <w:rPr>
          <w:rFonts w:asciiTheme="minorHAnsi" w:hAnsiTheme="minorHAnsi" w:cstheme="minorHAnsi"/>
          <w:szCs w:val="22"/>
          <w:lang w:val="en-US"/>
        </w:rPr>
        <w:t xml:space="preserve"> Leader to facilitate workshops delivered by external trainers through meeting and greeting external trainers, showing them to their rooms and helping them set-up. </w:t>
      </w:r>
    </w:p>
    <w:p w:rsidR="00311E51" w:rsidRPr="004803AA" w:rsidRDefault="00311E51" w:rsidP="00311E51">
      <w:pPr>
        <w:pStyle w:val="ListParagraph"/>
        <w:spacing w:after="0" w:line="240" w:lineRule="auto"/>
        <w:ind w:left="284"/>
        <w:rPr>
          <w:rFonts w:asciiTheme="minorHAnsi" w:hAnsiTheme="minorHAnsi" w:cstheme="minorHAnsi"/>
        </w:rPr>
      </w:pPr>
    </w:p>
    <w:p w:rsidR="004803AA" w:rsidRPr="00311E51" w:rsidRDefault="004803AA" w:rsidP="004803AA">
      <w:pPr>
        <w:pStyle w:val="ListParagraph"/>
        <w:numPr>
          <w:ilvl w:val="0"/>
          <w:numId w:val="13"/>
        </w:numPr>
        <w:spacing w:after="0" w:line="240" w:lineRule="auto"/>
        <w:ind w:left="284" w:hanging="284"/>
        <w:rPr>
          <w:rFonts w:asciiTheme="minorHAnsi" w:hAnsiTheme="minorHAnsi" w:cstheme="minorHAnsi"/>
        </w:rPr>
      </w:pPr>
      <w:r w:rsidRPr="004803AA">
        <w:rPr>
          <w:rFonts w:asciiTheme="minorHAnsi" w:hAnsiTheme="minorHAnsi" w:cstheme="minorHAnsi"/>
          <w:szCs w:val="22"/>
          <w:lang w:val="en-US"/>
        </w:rPr>
        <w:t xml:space="preserve">Assist the Student Training &amp; Awards </w:t>
      </w:r>
      <w:proofErr w:type="spellStart"/>
      <w:r w:rsidRPr="004803AA">
        <w:rPr>
          <w:rFonts w:asciiTheme="minorHAnsi" w:hAnsiTheme="minorHAnsi" w:cstheme="minorHAnsi"/>
          <w:szCs w:val="22"/>
          <w:lang w:val="en-US"/>
        </w:rPr>
        <w:t>Programme</w:t>
      </w:r>
      <w:proofErr w:type="spellEnd"/>
      <w:r w:rsidRPr="004803AA">
        <w:rPr>
          <w:rFonts w:asciiTheme="minorHAnsi" w:hAnsiTheme="minorHAnsi" w:cstheme="minorHAnsi"/>
          <w:szCs w:val="22"/>
          <w:lang w:val="en-US"/>
        </w:rPr>
        <w:t xml:space="preserve"> Leader with administration, monitoring engagement and evaluating satisfaction.</w:t>
      </w:r>
    </w:p>
    <w:p w:rsidR="00311E51" w:rsidRPr="004803AA" w:rsidRDefault="00311E51" w:rsidP="00311E51">
      <w:pPr>
        <w:pStyle w:val="ListParagraph"/>
        <w:spacing w:after="0" w:line="240" w:lineRule="auto"/>
        <w:ind w:left="284"/>
        <w:rPr>
          <w:rFonts w:asciiTheme="minorHAnsi" w:hAnsiTheme="minorHAnsi" w:cstheme="minorHAnsi"/>
        </w:rPr>
      </w:pPr>
    </w:p>
    <w:p w:rsidR="004803AA" w:rsidRPr="004803AA" w:rsidRDefault="004803AA" w:rsidP="004803AA">
      <w:pPr>
        <w:pStyle w:val="ListParagraph"/>
        <w:numPr>
          <w:ilvl w:val="0"/>
          <w:numId w:val="13"/>
        </w:numPr>
        <w:spacing w:after="0" w:line="240" w:lineRule="auto"/>
        <w:ind w:left="284" w:hanging="284"/>
        <w:rPr>
          <w:rFonts w:asciiTheme="minorHAnsi" w:hAnsiTheme="minorHAnsi" w:cstheme="minorHAnsi"/>
        </w:rPr>
      </w:pPr>
      <w:r w:rsidRPr="004803AA">
        <w:rPr>
          <w:rFonts w:asciiTheme="minorHAnsi" w:hAnsiTheme="minorHAnsi" w:cstheme="minorHAnsi"/>
        </w:rPr>
        <w:t xml:space="preserve">Any other duties as requested by the </w:t>
      </w:r>
      <w:r w:rsidRPr="004803AA">
        <w:rPr>
          <w:rFonts w:asciiTheme="minorHAnsi" w:hAnsiTheme="minorHAnsi" w:cstheme="minorHAnsi"/>
          <w:szCs w:val="22"/>
          <w:lang w:val="en-US"/>
        </w:rPr>
        <w:t xml:space="preserve">Student Training &amp; Awards </w:t>
      </w:r>
      <w:proofErr w:type="spellStart"/>
      <w:r w:rsidRPr="004803AA">
        <w:rPr>
          <w:rFonts w:asciiTheme="minorHAnsi" w:hAnsiTheme="minorHAnsi" w:cstheme="minorHAnsi"/>
          <w:szCs w:val="22"/>
          <w:lang w:val="en-US"/>
        </w:rPr>
        <w:t>Programme</w:t>
      </w:r>
      <w:proofErr w:type="spellEnd"/>
      <w:r w:rsidRPr="004803AA">
        <w:rPr>
          <w:rFonts w:asciiTheme="minorHAnsi" w:hAnsiTheme="minorHAnsi" w:cstheme="minorHAnsi"/>
          <w:szCs w:val="22"/>
          <w:lang w:val="en-US"/>
        </w:rPr>
        <w:t xml:space="preserve"> Leader</w:t>
      </w:r>
      <w:r w:rsidRPr="004803AA">
        <w:rPr>
          <w:rFonts w:asciiTheme="minorHAnsi" w:hAnsiTheme="minorHAnsi" w:cstheme="minorHAnsi"/>
        </w:rPr>
        <w:t xml:space="preserve"> (i.e. weekend work.)</w:t>
      </w:r>
    </w:p>
    <w:p w:rsidR="004803AA" w:rsidRPr="00262212" w:rsidRDefault="004803AA" w:rsidP="004803AA">
      <w:pPr>
        <w:spacing w:before="100" w:beforeAutospacing="1" w:after="100" w:afterAutospacing="1"/>
        <w:rPr>
          <w:b/>
          <w:bCs/>
          <w:color w:val="333333"/>
          <w:szCs w:val="22"/>
        </w:rPr>
      </w:pPr>
    </w:p>
    <w:p w:rsidR="00525FF4" w:rsidRPr="004A1B5D" w:rsidRDefault="00C77B4B" w:rsidP="004803AA">
      <w:pPr>
        <w:spacing w:after="0" w:line="240" w:lineRule="atLeast"/>
        <w:contextualSpacing/>
        <w:mirrorIndents/>
        <w:rPr>
          <w:rFonts w:asciiTheme="minorHAnsi" w:hAnsiTheme="minorHAnsi" w:cstheme="minorHAnsi"/>
        </w:rPr>
      </w:pPr>
      <w:r>
        <w:rPr>
          <w:rFonts w:asciiTheme="minorHAnsi" w:hAnsiTheme="minorHAnsi" w:cstheme="minorHAnsi"/>
          <w:color w:val="333333"/>
          <w:szCs w:val="22"/>
          <w:lang w:val="en"/>
        </w:rPr>
        <w:br w:type="page"/>
      </w:r>
    </w:p>
    <w:p w:rsidR="004803AA" w:rsidRPr="004803AA" w:rsidRDefault="004803AA" w:rsidP="004803AA">
      <w:pPr>
        <w:ind w:left="-432" w:firstLine="432"/>
        <w:jc w:val="center"/>
        <w:rPr>
          <w:b/>
        </w:rPr>
      </w:pPr>
      <w:r>
        <w:rPr>
          <w:b/>
        </w:rPr>
        <w:lastRenderedPageBreak/>
        <w:t xml:space="preserve">PERSON SPECIFICATION </w:t>
      </w:r>
    </w:p>
    <w:p w:rsidR="004803AA" w:rsidRPr="004803AA" w:rsidRDefault="004803AA" w:rsidP="004803AA">
      <w:pPr>
        <w:spacing w:after="0" w:line="240" w:lineRule="atLeast"/>
        <w:contextualSpacing/>
        <w:mirrorIndents/>
        <w:jc w:val="both"/>
        <w:rPr>
          <w:rFonts w:asciiTheme="minorHAnsi" w:hAnsiTheme="minorHAnsi" w:cstheme="minorHAnsi"/>
          <w:b/>
        </w:rPr>
      </w:pPr>
      <w:r w:rsidRPr="004803AA">
        <w:rPr>
          <w:rFonts w:asciiTheme="minorHAnsi" w:hAnsiTheme="minorHAnsi" w:cstheme="minorHAnsi"/>
          <w:b/>
          <w:bCs/>
        </w:rPr>
        <w:t xml:space="preserve">Job Title:  </w:t>
      </w:r>
      <w:r w:rsidRPr="004803AA">
        <w:rPr>
          <w:rFonts w:asciiTheme="minorHAnsi" w:hAnsiTheme="minorHAnsi" w:cstheme="minorHAnsi"/>
          <w:b/>
        </w:rPr>
        <w:t>Student Peer Trainer - Student Staff</w:t>
      </w:r>
      <w:r w:rsidRPr="004803AA">
        <w:rPr>
          <w:rFonts w:asciiTheme="minorHAnsi" w:hAnsiTheme="minorHAnsi" w:cstheme="minorHAnsi"/>
          <w:b/>
          <w:bCs/>
        </w:rPr>
        <w:tab/>
        <w:t xml:space="preserve"> </w:t>
      </w:r>
    </w:p>
    <w:p w:rsidR="004803AA" w:rsidRPr="004803AA" w:rsidRDefault="004803AA" w:rsidP="004803AA">
      <w:pPr>
        <w:spacing w:after="0" w:line="240" w:lineRule="atLeast"/>
        <w:ind w:left="-432"/>
        <w:contextualSpacing/>
        <w:mirrorIndents/>
        <w:jc w:val="both"/>
        <w:rPr>
          <w:rFonts w:asciiTheme="minorHAnsi" w:hAnsiTheme="minorHAnsi" w:cstheme="minorHAnsi"/>
        </w:rPr>
      </w:pPr>
      <w:r w:rsidRPr="004803AA">
        <w:rPr>
          <w:rFonts w:asciiTheme="minorHAnsi" w:hAnsiTheme="minorHAnsi" w:cstheme="minorHAnsi"/>
        </w:rPr>
        <w:tab/>
      </w:r>
    </w:p>
    <w:tbl>
      <w:tblPr>
        <w:tblW w:w="1008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528"/>
        <w:gridCol w:w="851"/>
        <w:gridCol w:w="3118"/>
      </w:tblGrid>
      <w:tr w:rsidR="004803AA" w:rsidRPr="004803AA" w:rsidTr="00B82059">
        <w:tc>
          <w:tcPr>
            <w:tcW w:w="592" w:type="dxa"/>
            <w:shd w:val="clear" w:color="auto" w:fill="FFFFFF" w:themeFill="background1"/>
          </w:tcPr>
          <w:p w:rsidR="004803AA" w:rsidRPr="004803AA" w:rsidRDefault="004803AA" w:rsidP="004803AA">
            <w:pPr>
              <w:spacing w:after="0" w:line="240" w:lineRule="atLeast"/>
              <w:contextualSpacing/>
              <w:mirrorIndents/>
              <w:jc w:val="both"/>
              <w:rPr>
                <w:rFonts w:asciiTheme="minorHAnsi" w:hAnsiTheme="minorHAnsi" w:cstheme="minorHAnsi"/>
                <w:b/>
                <w:bCs/>
              </w:rPr>
            </w:pPr>
            <w:r w:rsidRPr="004803AA">
              <w:rPr>
                <w:rFonts w:asciiTheme="minorHAnsi" w:hAnsiTheme="minorHAnsi" w:cstheme="minorHAnsi"/>
                <w:b/>
                <w:bCs/>
              </w:rPr>
              <w:t>No.</w:t>
            </w:r>
          </w:p>
        </w:tc>
        <w:tc>
          <w:tcPr>
            <w:tcW w:w="5528" w:type="dxa"/>
            <w:shd w:val="clear" w:color="auto" w:fill="FFFFFF" w:themeFill="background1"/>
          </w:tcPr>
          <w:p w:rsidR="004803AA" w:rsidRPr="004803AA" w:rsidRDefault="004803AA" w:rsidP="004803AA">
            <w:pPr>
              <w:spacing w:after="0" w:line="240" w:lineRule="atLeast"/>
              <w:contextualSpacing/>
              <w:mirrorIndents/>
              <w:rPr>
                <w:rFonts w:asciiTheme="minorHAnsi" w:hAnsiTheme="minorHAnsi" w:cstheme="minorHAnsi"/>
                <w:b/>
                <w:bCs/>
              </w:rPr>
            </w:pPr>
            <w:r w:rsidRPr="004803AA">
              <w:rPr>
                <w:rFonts w:asciiTheme="minorHAnsi" w:hAnsiTheme="minorHAnsi" w:cstheme="minorHAnsi"/>
                <w:b/>
                <w:bCs/>
              </w:rPr>
              <w:t>Personal Attributes required (based on the Job Description)</w:t>
            </w:r>
          </w:p>
        </w:tc>
        <w:tc>
          <w:tcPr>
            <w:tcW w:w="851" w:type="dxa"/>
            <w:shd w:val="clear" w:color="auto" w:fill="FFFFFF" w:themeFill="background1"/>
          </w:tcPr>
          <w:p w:rsidR="004803AA" w:rsidRPr="004803AA" w:rsidRDefault="004803AA" w:rsidP="004803AA">
            <w:pPr>
              <w:spacing w:after="0" w:line="240" w:lineRule="atLeast"/>
              <w:contextualSpacing/>
              <w:mirrorIndents/>
              <w:jc w:val="both"/>
              <w:rPr>
                <w:rFonts w:asciiTheme="minorHAnsi" w:hAnsiTheme="minorHAnsi" w:cstheme="minorHAnsi"/>
                <w:b/>
                <w:bCs/>
              </w:rPr>
            </w:pPr>
            <w:r w:rsidRPr="004803AA">
              <w:rPr>
                <w:rFonts w:asciiTheme="minorHAnsi" w:hAnsiTheme="minorHAnsi" w:cstheme="minorHAnsi"/>
                <w:b/>
                <w:bCs/>
              </w:rPr>
              <w:t>E*/D*</w:t>
            </w:r>
          </w:p>
          <w:p w:rsidR="004803AA" w:rsidRPr="004803AA" w:rsidRDefault="004803AA" w:rsidP="004803AA">
            <w:pPr>
              <w:spacing w:after="0" w:line="240" w:lineRule="atLeast"/>
              <w:contextualSpacing/>
              <w:mirrorIndents/>
              <w:jc w:val="both"/>
              <w:rPr>
                <w:rFonts w:asciiTheme="minorHAnsi" w:hAnsiTheme="minorHAnsi" w:cstheme="minorHAnsi"/>
                <w:b/>
                <w:bCs/>
              </w:rPr>
            </w:pPr>
          </w:p>
        </w:tc>
        <w:tc>
          <w:tcPr>
            <w:tcW w:w="3118" w:type="dxa"/>
            <w:shd w:val="clear" w:color="auto" w:fill="FFFFFF" w:themeFill="background1"/>
          </w:tcPr>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pStyle w:val="Heading2"/>
              <w:spacing w:line="240" w:lineRule="atLeast"/>
              <w:contextualSpacing/>
              <w:mirrorIndents/>
              <w:rPr>
                <w:rFonts w:asciiTheme="minorHAnsi" w:hAnsiTheme="minorHAnsi" w:cstheme="minorHAnsi"/>
                <w:b/>
                <w:bCs/>
                <w:szCs w:val="24"/>
              </w:rPr>
            </w:pPr>
            <w:r w:rsidRPr="004803AA">
              <w:rPr>
                <w:rFonts w:asciiTheme="minorHAnsi" w:hAnsiTheme="minorHAnsi" w:cstheme="minorHAnsi"/>
                <w:b/>
                <w:bCs/>
                <w:szCs w:val="24"/>
              </w:rPr>
              <w:t>Tested by</w:t>
            </w:r>
          </w:p>
        </w:tc>
      </w:tr>
      <w:tr w:rsidR="004803AA" w:rsidRPr="004803AA" w:rsidTr="00B82059">
        <w:tc>
          <w:tcPr>
            <w:tcW w:w="592" w:type="dxa"/>
            <w:shd w:val="clear" w:color="auto" w:fill="FFFFFF" w:themeFill="background1"/>
          </w:tcPr>
          <w:p w:rsidR="004803AA" w:rsidRPr="004803AA" w:rsidRDefault="004803AA" w:rsidP="004803AA">
            <w:pPr>
              <w:spacing w:after="0" w:line="240" w:lineRule="atLeast"/>
              <w:contextualSpacing/>
              <w:mirrorIndents/>
              <w:jc w:val="both"/>
              <w:rPr>
                <w:rFonts w:asciiTheme="minorHAnsi" w:hAnsiTheme="minorHAnsi" w:cstheme="minorHAnsi"/>
                <w:lang w:val="fr-FR"/>
              </w:rPr>
            </w:pPr>
            <w:r w:rsidRPr="004803AA">
              <w:rPr>
                <w:rFonts w:asciiTheme="minorHAnsi" w:hAnsiTheme="minorHAnsi" w:cstheme="minorHAnsi"/>
                <w:lang w:val="fr-FR"/>
              </w:rPr>
              <w:t>1</w:t>
            </w:r>
          </w:p>
          <w:p w:rsidR="004803AA" w:rsidRPr="004803AA" w:rsidRDefault="004803AA" w:rsidP="004803AA">
            <w:pPr>
              <w:spacing w:after="0" w:line="240" w:lineRule="atLeast"/>
              <w:contextualSpacing/>
              <w:mirrorIndents/>
              <w:jc w:val="both"/>
              <w:rPr>
                <w:rFonts w:asciiTheme="minorHAnsi" w:hAnsiTheme="minorHAnsi" w:cstheme="minorHAnsi"/>
                <w:lang w:val="fr-FR"/>
              </w:rPr>
            </w:pPr>
            <w:r w:rsidRPr="004803AA">
              <w:rPr>
                <w:rFonts w:asciiTheme="minorHAnsi" w:hAnsiTheme="minorHAnsi" w:cstheme="minorHAnsi"/>
                <w:lang w:val="fr-FR"/>
              </w:rPr>
              <w:t>1.1</w:t>
            </w:r>
          </w:p>
          <w:p w:rsidR="004803AA" w:rsidRPr="004803AA" w:rsidRDefault="004803AA" w:rsidP="004803AA">
            <w:pPr>
              <w:spacing w:after="0" w:line="240" w:lineRule="atLeast"/>
              <w:contextualSpacing/>
              <w:mirrorIndents/>
              <w:jc w:val="both"/>
              <w:rPr>
                <w:rFonts w:asciiTheme="minorHAnsi" w:hAnsiTheme="minorHAnsi" w:cstheme="minorHAnsi"/>
                <w:lang w:val="fr-FR"/>
              </w:rPr>
            </w:pPr>
          </w:p>
          <w:p w:rsidR="004803AA" w:rsidRPr="004803AA" w:rsidRDefault="004803AA" w:rsidP="004803AA">
            <w:pPr>
              <w:spacing w:after="0" w:line="240" w:lineRule="atLeast"/>
              <w:contextualSpacing/>
              <w:mirrorIndents/>
              <w:jc w:val="both"/>
              <w:rPr>
                <w:rFonts w:asciiTheme="minorHAnsi" w:hAnsiTheme="minorHAnsi" w:cstheme="minorHAnsi"/>
                <w:lang w:val="fr-FR"/>
              </w:rPr>
            </w:pPr>
          </w:p>
          <w:p w:rsidR="004803AA" w:rsidRPr="004803AA" w:rsidRDefault="004803AA" w:rsidP="004803AA">
            <w:pPr>
              <w:spacing w:after="0" w:line="240" w:lineRule="atLeast"/>
              <w:contextualSpacing/>
              <w:mirrorIndents/>
              <w:jc w:val="both"/>
              <w:rPr>
                <w:rFonts w:asciiTheme="minorHAnsi" w:hAnsiTheme="minorHAnsi" w:cstheme="minorHAnsi"/>
                <w:b/>
                <w:bCs/>
                <w:lang w:val="fr-FR"/>
              </w:rPr>
            </w:pPr>
            <w:r w:rsidRPr="004803AA">
              <w:rPr>
                <w:rFonts w:asciiTheme="minorHAnsi" w:hAnsiTheme="minorHAnsi" w:cstheme="minorHAnsi"/>
                <w:lang w:val="fr-FR"/>
              </w:rPr>
              <w:t>1.2</w:t>
            </w:r>
          </w:p>
        </w:tc>
        <w:tc>
          <w:tcPr>
            <w:tcW w:w="5528" w:type="dxa"/>
            <w:shd w:val="clear" w:color="auto" w:fill="FFFFFF" w:themeFill="background1"/>
          </w:tcPr>
          <w:p w:rsidR="004803AA" w:rsidRPr="004803AA" w:rsidRDefault="004803AA" w:rsidP="004803AA">
            <w:pPr>
              <w:spacing w:after="0" w:line="240" w:lineRule="atLeast"/>
              <w:contextualSpacing/>
              <w:mirrorIndents/>
              <w:jc w:val="both"/>
              <w:rPr>
                <w:rFonts w:asciiTheme="minorHAnsi" w:hAnsiTheme="minorHAnsi" w:cstheme="minorHAnsi"/>
                <w:b/>
                <w:bCs/>
              </w:rPr>
            </w:pPr>
            <w:r w:rsidRPr="004803AA">
              <w:rPr>
                <w:rFonts w:asciiTheme="minorHAnsi" w:hAnsiTheme="minorHAnsi" w:cstheme="minorHAnsi"/>
                <w:b/>
                <w:bCs/>
              </w:rPr>
              <w:t>Qualifications</w:t>
            </w: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Must be registered on a degree programme at Sheffield Hallam University</w:t>
            </w: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502A3F">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Currently undergoing a postgraduate/teaching degree at Sheffield Hallam University</w:t>
            </w:r>
          </w:p>
        </w:tc>
        <w:tc>
          <w:tcPr>
            <w:tcW w:w="851" w:type="dxa"/>
            <w:shd w:val="clear" w:color="auto" w:fill="FFFFFF" w:themeFill="background1"/>
          </w:tcPr>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r w:rsidRPr="004803AA">
              <w:rPr>
                <w:rFonts w:asciiTheme="minorHAnsi" w:hAnsiTheme="minorHAnsi" w:cstheme="minorHAnsi"/>
                <w:b/>
                <w:bCs/>
              </w:rPr>
              <w:t>E</w:t>
            </w: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r w:rsidRPr="004803AA">
              <w:rPr>
                <w:rFonts w:asciiTheme="minorHAnsi" w:hAnsiTheme="minorHAnsi" w:cstheme="minorHAnsi"/>
                <w:b/>
                <w:bCs/>
              </w:rPr>
              <w:t>D</w:t>
            </w:r>
          </w:p>
        </w:tc>
        <w:tc>
          <w:tcPr>
            <w:tcW w:w="3118" w:type="dxa"/>
            <w:shd w:val="clear" w:color="auto" w:fill="FFFFFF" w:themeFill="background1"/>
          </w:tcPr>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Application Form / Interview</w:t>
            </w: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Application Form / Interview</w:t>
            </w:r>
          </w:p>
        </w:tc>
      </w:tr>
      <w:tr w:rsidR="004803AA" w:rsidRPr="004803AA" w:rsidTr="00B82059">
        <w:tc>
          <w:tcPr>
            <w:tcW w:w="592" w:type="dxa"/>
            <w:shd w:val="clear" w:color="auto" w:fill="FFFFFF" w:themeFill="background1"/>
          </w:tcPr>
          <w:p w:rsidR="004803AA" w:rsidRPr="004803AA" w:rsidRDefault="004803AA" w:rsidP="004803AA">
            <w:pPr>
              <w:spacing w:after="0" w:line="240" w:lineRule="atLeast"/>
              <w:contextualSpacing/>
              <w:mirrorIndents/>
              <w:rPr>
                <w:rFonts w:asciiTheme="minorHAnsi" w:hAnsiTheme="minorHAnsi" w:cstheme="minorHAnsi"/>
              </w:rPr>
            </w:pPr>
            <w:r w:rsidRPr="004803AA">
              <w:rPr>
                <w:rFonts w:asciiTheme="minorHAnsi" w:hAnsiTheme="minorHAnsi" w:cstheme="minorHAnsi"/>
              </w:rPr>
              <w:t>2</w:t>
            </w: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2.1</w:t>
            </w: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2.2</w:t>
            </w: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2.3</w:t>
            </w: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2.4</w:t>
            </w: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b/>
                <w:bCs/>
              </w:rPr>
            </w:pPr>
            <w:r w:rsidRPr="004803AA">
              <w:rPr>
                <w:rFonts w:asciiTheme="minorHAnsi" w:hAnsiTheme="minorHAnsi" w:cstheme="minorHAnsi"/>
              </w:rPr>
              <w:t>2.5</w:t>
            </w:r>
          </w:p>
        </w:tc>
        <w:tc>
          <w:tcPr>
            <w:tcW w:w="5528" w:type="dxa"/>
            <w:shd w:val="clear" w:color="auto" w:fill="FFFFFF" w:themeFill="background1"/>
          </w:tcPr>
          <w:p w:rsidR="004803AA" w:rsidRPr="004803AA" w:rsidRDefault="004803AA" w:rsidP="004803AA">
            <w:pPr>
              <w:spacing w:after="0" w:line="240" w:lineRule="atLeast"/>
              <w:contextualSpacing/>
              <w:mirrorIndents/>
              <w:rPr>
                <w:rFonts w:asciiTheme="minorHAnsi" w:hAnsiTheme="minorHAnsi" w:cstheme="minorHAnsi"/>
                <w:b/>
                <w:bCs/>
              </w:rPr>
            </w:pPr>
            <w:r w:rsidRPr="004803AA">
              <w:rPr>
                <w:rFonts w:asciiTheme="minorHAnsi" w:hAnsiTheme="minorHAnsi" w:cstheme="minorHAnsi"/>
                <w:b/>
                <w:bCs/>
              </w:rPr>
              <w:t>Experience</w:t>
            </w:r>
          </w:p>
          <w:p w:rsidR="004803AA" w:rsidRPr="004803AA" w:rsidRDefault="004803AA" w:rsidP="004803AA">
            <w:pPr>
              <w:spacing w:after="0" w:line="240" w:lineRule="atLeast"/>
              <w:contextualSpacing/>
              <w:mirrorIndents/>
              <w:rPr>
                <w:rFonts w:asciiTheme="minorHAnsi" w:hAnsiTheme="minorHAnsi" w:cstheme="minorHAnsi"/>
              </w:rPr>
            </w:pPr>
            <w:r w:rsidRPr="004803AA">
              <w:rPr>
                <w:rFonts w:asciiTheme="minorHAnsi" w:hAnsiTheme="minorHAnsi" w:cstheme="minorHAnsi"/>
              </w:rPr>
              <w:t>Shows an understanding of training/learning theories and how to apply them in practice</w:t>
            </w:r>
          </w:p>
          <w:p w:rsidR="004803AA" w:rsidRPr="004803AA" w:rsidRDefault="004803AA" w:rsidP="004803AA">
            <w:pPr>
              <w:spacing w:after="0" w:line="240" w:lineRule="atLeast"/>
              <w:contextualSpacing/>
              <w:mirrorIndents/>
              <w:rPr>
                <w:rFonts w:asciiTheme="minorHAnsi" w:hAnsiTheme="minorHAnsi" w:cstheme="minorHAnsi"/>
              </w:rPr>
            </w:pPr>
          </w:p>
          <w:p w:rsidR="004803AA" w:rsidRPr="004803AA" w:rsidRDefault="004803AA" w:rsidP="004803AA">
            <w:pPr>
              <w:spacing w:after="0" w:line="240" w:lineRule="atLeast"/>
              <w:contextualSpacing/>
              <w:mirrorIndents/>
              <w:rPr>
                <w:rFonts w:asciiTheme="minorHAnsi" w:hAnsiTheme="minorHAnsi" w:cstheme="minorHAnsi"/>
              </w:rPr>
            </w:pPr>
            <w:r w:rsidRPr="004803AA">
              <w:rPr>
                <w:rFonts w:asciiTheme="minorHAnsi" w:hAnsiTheme="minorHAnsi" w:cstheme="minorHAnsi"/>
              </w:rPr>
              <w:t>Evidence of working with students and student groups</w:t>
            </w:r>
          </w:p>
          <w:p w:rsidR="004803AA" w:rsidRPr="004803AA" w:rsidRDefault="004803AA" w:rsidP="004803AA">
            <w:pPr>
              <w:spacing w:after="0" w:line="240" w:lineRule="atLeast"/>
              <w:contextualSpacing/>
              <w:mirrorIndents/>
              <w:rPr>
                <w:rFonts w:asciiTheme="minorHAnsi" w:hAnsiTheme="minorHAnsi" w:cstheme="minorHAnsi"/>
              </w:rPr>
            </w:pPr>
          </w:p>
          <w:p w:rsidR="004803AA" w:rsidRPr="004803AA" w:rsidRDefault="004803AA" w:rsidP="004803AA">
            <w:pPr>
              <w:pStyle w:val="Header"/>
              <w:spacing w:line="240" w:lineRule="atLeast"/>
              <w:contextualSpacing/>
              <w:mirrorIndents/>
              <w:rPr>
                <w:rFonts w:asciiTheme="minorHAnsi" w:hAnsiTheme="minorHAnsi" w:cstheme="minorHAnsi"/>
              </w:rPr>
            </w:pPr>
            <w:r w:rsidRPr="004803AA">
              <w:rPr>
                <w:rFonts w:asciiTheme="minorHAnsi" w:hAnsiTheme="minorHAnsi" w:cstheme="minorHAnsi"/>
              </w:rPr>
              <w:t>Evidence of being proficient in using the following software areas: Microsoft Office (PowerPoint, Word and Excel)</w:t>
            </w:r>
          </w:p>
          <w:p w:rsidR="004803AA" w:rsidRPr="004803AA" w:rsidRDefault="004803AA" w:rsidP="004803AA">
            <w:pPr>
              <w:spacing w:after="0" w:line="240" w:lineRule="atLeast"/>
              <w:contextualSpacing/>
              <w:mirrorIndents/>
              <w:rPr>
                <w:rFonts w:asciiTheme="minorHAnsi" w:hAnsiTheme="minorHAnsi" w:cstheme="minorHAnsi"/>
              </w:rPr>
            </w:pPr>
          </w:p>
          <w:p w:rsidR="004803AA" w:rsidRPr="004803AA" w:rsidRDefault="004803AA" w:rsidP="004803AA">
            <w:pPr>
              <w:spacing w:after="0" w:line="240" w:lineRule="atLeast"/>
              <w:contextualSpacing/>
              <w:mirrorIndents/>
              <w:rPr>
                <w:rFonts w:asciiTheme="minorHAnsi" w:hAnsiTheme="minorHAnsi" w:cstheme="minorHAnsi"/>
              </w:rPr>
            </w:pPr>
            <w:r w:rsidRPr="004803AA">
              <w:rPr>
                <w:rFonts w:asciiTheme="minorHAnsi" w:hAnsiTheme="minorHAnsi" w:cstheme="minorHAnsi"/>
              </w:rPr>
              <w:t>Evidence of leading in a team-based setting e.g. tutorial group work, volunteering, mentoring, societies, clubs, representation etc.</w:t>
            </w:r>
          </w:p>
          <w:p w:rsidR="004803AA" w:rsidRPr="004803AA" w:rsidRDefault="004803AA" w:rsidP="004803AA">
            <w:pPr>
              <w:spacing w:after="0" w:line="240" w:lineRule="atLeast"/>
              <w:contextualSpacing/>
              <w:mirrorIndents/>
              <w:rPr>
                <w:rFonts w:asciiTheme="minorHAnsi" w:hAnsiTheme="minorHAnsi" w:cstheme="minorHAnsi"/>
              </w:rPr>
            </w:pPr>
          </w:p>
          <w:p w:rsidR="004803AA" w:rsidRPr="004803AA" w:rsidRDefault="004803AA" w:rsidP="004803AA">
            <w:pPr>
              <w:spacing w:after="0" w:line="240" w:lineRule="atLeast"/>
              <w:contextualSpacing/>
              <w:mirrorIndents/>
              <w:rPr>
                <w:rFonts w:asciiTheme="minorHAnsi" w:hAnsiTheme="minorHAnsi" w:cstheme="minorHAnsi"/>
              </w:rPr>
            </w:pPr>
            <w:r w:rsidRPr="004803AA">
              <w:rPr>
                <w:rFonts w:asciiTheme="minorHAnsi" w:hAnsiTheme="minorHAnsi" w:cstheme="minorHAnsi"/>
              </w:rPr>
              <w:t>Evidence of coaching or facilitating others to learn an idea, system or concept</w:t>
            </w:r>
          </w:p>
          <w:p w:rsidR="004803AA" w:rsidRPr="004803AA" w:rsidRDefault="004803AA" w:rsidP="004803AA">
            <w:pPr>
              <w:spacing w:after="0" w:line="240" w:lineRule="atLeast"/>
              <w:contextualSpacing/>
              <w:mirrorIndents/>
              <w:jc w:val="both"/>
              <w:rPr>
                <w:rFonts w:asciiTheme="minorHAnsi" w:hAnsiTheme="minorHAnsi" w:cstheme="minorHAnsi"/>
                <w:b/>
                <w:bCs/>
              </w:rPr>
            </w:pPr>
          </w:p>
        </w:tc>
        <w:tc>
          <w:tcPr>
            <w:tcW w:w="851" w:type="dxa"/>
            <w:shd w:val="clear" w:color="auto" w:fill="FFFFFF" w:themeFill="background1"/>
          </w:tcPr>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r w:rsidRPr="004803AA">
              <w:rPr>
                <w:rFonts w:asciiTheme="minorHAnsi" w:hAnsiTheme="minorHAnsi" w:cstheme="minorHAnsi"/>
                <w:b/>
                <w:bCs/>
              </w:rPr>
              <w:t>E</w:t>
            </w: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r w:rsidRPr="004803AA">
              <w:rPr>
                <w:rFonts w:asciiTheme="minorHAnsi" w:hAnsiTheme="minorHAnsi" w:cstheme="minorHAnsi"/>
                <w:b/>
                <w:bCs/>
              </w:rPr>
              <w:t>E</w:t>
            </w: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r w:rsidRPr="004803AA">
              <w:rPr>
                <w:rFonts w:asciiTheme="minorHAnsi" w:hAnsiTheme="minorHAnsi" w:cstheme="minorHAnsi"/>
                <w:b/>
                <w:bCs/>
              </w:rPr>
              <w:t>E</w:t>
            </w: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r w:rsidRPr="004803AA">
              <w:rPr>
                <w:rFonts w:asciiTheme="minorHAnsi" w:hAnsiTheme="minorHAnsi" w:cstheme="minorHAnsi"/>
                <w:b/>
                <w:bCs/>
              </w:rPr>
              <w:t>D</w:t>
            </w: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r w:rsidRPr="004803AA">
              <w:rPr>
                <w:rFonts w:asciiTheme="minorHAnsi" w:hAnsiTheme="minorHAnsi" w:cstheme="minorHAnsi"/>
                <w:b/>
                <w:bCs/>
              </w:rPr>
              <w:t>D</w:t>
            </w:r>
          </w:p>
        </w:tc>
        <w:tc>
          <w:tcPr>
            <w:tcW w:w="3118" w:type="dxa"/>
            <w:shd w:val="clear" w:color="auto" w:fill="FFFFFF" w:themeFill="background1"/>
          </w:tcPr>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Application Form / Interview / Assessment</w:t>
            </w: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 xml:space="preserve">Application Form / Interview / </w:t>
            </w: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Application Form / Interview / Assessment</w:t>
            </w: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 xml:space="preserve">Application Form / Interview  </w:t>
            </w: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 xml:space="preserve">Application Form / Interview </w:t>
            </w:r>
          </w:p>
          <w:p w:rsidR="004803AA" w:rsidRPr="004803AA" w:rsidRDefault="004803AA" w:rsidP="004803AA">
            <w:pPr>
              <w:spacing w:after="0" w:line="240" w:lineRule="atLeast"/>
              <w:contextualSpacing/>
              <w:mirrorIndents/>
              <w:jc w:val="both"/>
              <w:rPr>
                <w:rFonts w:asciiTheme="minorHAnsi" w:hAnsiTheme="minorHAnsi" w:cstheme="minorHAnsi"/>
                <w:b/>
                <w:bCs/>
              </w:rPr>
            </w:pPr>
          </w:p>
        </w:tc>
      </w:tr>
      <w:tr w:rsidR="004803AA" w:rsidRPr="004803AA" w:rsidTr="00B82059">
        <w:tc>
          <w:tcPr>
            <w:tcW w:w="592" w:type="dxa"/>
            <w:shd w:val="clear" w:color="auto" w:fill="FFFFFF" w:themeFill="background1"/>
          </w:tcPr>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3</w:t>
            </w: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3.1</w:t>
            </w: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3.2</w:t>
            </w: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3.3</w:t>
            </w: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3.4</w:t>
            </w:r>
          </w:p>
        </w:tc>
        <w:tc>
          <w:tcPr>
            <w:tcW w:w="5528" w:type="dxa"/>
            <w:shd w:val="clear" w:color="auto" w:fill="FFFFFF" w:themeFill="background1"/>
          </w:tcPr>
          <w:p w:rsidR="004803AA" w:rsidRPr="004803AA" w:rsidRDefault="004803AA" w:rsidP="004803AA">
            <w:pPr>
              <w:pStyle w:val="Header"/>
              <w:spacing w:line="240" w:lineRule="atLeast"/>
              <w:contextualSpacing/>
              <w:mirrorIndents/>
              <w:rPr>
                <w:rFonts w:asciiTheme="minorHAnsi" w:hAnsiTheme="minorHAnsi" w:cstheme="minorHAnsi"/>
                <w:b/>
                <w:bCs/>
              </w:rPr>
            </w:pPr>
            <w:r w:rsidRPr="004803AA">
              <w:rPr>
                <w:rFonts w:asciiTheme="minorHAnsi" w:hAnsiTheme="minorHAnsi" w:cstheme="minorHAnsi"/>
                <w:b/>
                <w:bCs/>
              </w:rPr>
              <w:t>Skills</w:t>
            </w:r>
          </w:p>
          <w:p w:rsidR="004803AA" w:rsidRPr="004803AA" w:rsidRDefault="004803AA" w:rsidP="004803AA">
            <w:pPr>
              <w:pStyle w:val="Header"/>
              <w:spacing w:line="240" w:lineRule="atLeast"/>
              <w:contextualSpacing/>
              <w:mirrorIndents/>
              <w:rPr>
                <w:rFonts w:asciiTheme="minorHAnsi" w:hAnsiTheme="minorHAnsi" w:cstheme="minorHAnsi"/>
              </w:rPr>
            </w:pPr>
            <w:r w:rsidRPr="004803AA">
              <w:rPr>
                <w:rFonts w:asciiTheme="minorHAnsi" w:hAnsiTheme="minorHAnsi" w:cstheme="minorHAnsi"/>
              </w:rPr>
              <w:t>Evidence of good interpersonal and communication skills including fluency in both spoken and written English</w:t>
            </w:r>
          </w:p>
          <w:p w:rsidR="004803AA" w:rsidRPr="004803AA" w:rsidRDefault="004803AA" w:rsidP="004803AA">
            <w:pPr>
              <w:pStyle w:val="Header"/>
              <w:spacing w:line="240" w:lineRule="atLeast"/>
              <w:contextualSpacing/>
              <w:mirrorIndents/>
              <w:rPr>
                <w:rFonts w:asciiTheme="minorHAnsi" w:hAnsiTheme="minorHAnsi" w:cstheme="minorHAnsi"/>
              </w:rPr>
            </w:pPr>
          </w:p>
          <w:p w:rsidR="004803AA" w:rsidRPr="004803AA" w:rsidRDefault="004803AA" w:rsidP="004803AA">
            <w:pPr>
              <w:pStyle w:val="Header"/>
              <w:spacing w:line="240" w:lineRule="atLeast"/>
              <w:contextualSpacing/>
              <w:mirrorIndents/>
              <w:rPr>
                <w:rFonts w:asciiTheme="minorHAnsi" w:hAnsiTheme="minorHAnsi" w:cstheme="minorHAnsi"/>
              </w:rPr>
            </w:pPr>
            <w:r w:rsidRPr="004803AA">
              <w:rPr>
                <w:rFonts w:asciiTheme="minorHAnsi" w:hAnsiTheme="minorHAnsi" w:cstheme="minorHAnsi"/>
              </w:rPr>
              <w:t>Evidence of strong presentation skills with the ability to articulate complex topics to a variety of audiences</w:t>
            </w:r>
          </w:p>
          <w:p w:rsidR="004803AA" w:rsidRPr="004803AA" w:rsidRDefault="004803AA" w:rsidP="004803AA">
            <w:pPr>
              <w:pStyle w:val="Header"/>
              <w:spacing w:line="240" w:lineRule="atLeast"/>
              <w:contextualSpacing/>
              <w:mirrorIndents/>
              <w:rPr>
                <w:rFonts w:asciiTheme="minorHAnsi" w:hAnsiTheme="minorHAnsi" w:cstheme="minorHAnsi"/>
              </w:rPr>
            </w:pPr>
          </w:p>
          <w:p w:rsidR="004803AA" w:rsidRPr="004803AA" w:rsidRDefault="004803AA" w:rsidP="004803AA">
            <w:pPr>
              <w:pStyle w:val="Header"/>
              <w:spacing w:line="240" w:lineRule="atLeast"/>
              <w:contextualSpacing/>
              <w:mirrorIndents/>
              <w:rPr>
                <w:rFonts w:asciiTheme="minorHAnsi" w:hAnsiTheme="minorHAnsi" w:cstheme="minorHAnsi"/>
              </w:rPr>
            </w:pPr>
            <w:r w:rsidRPr="004803AA">
              <w:rPr>
                <w:rFonts w:asciiTheme="minorHAnsi" w:hAnsiTheme="minorHAnsi" w:cstheme="minorHAnsi"/>
              </w:rPr>
              <w:t>Evidence of excellent self-organisational skills and the ability to prioritise workload and time management</w:t>
            </w:r>
          </w:p>
          <w:p w:rsidR="004803AA" w:rsidRPr="004803AA" w:rsidRDefault="004803AA" w:rsidP="004803AA">
            <w:pPr>
              <w:pStyle w:val="Header"/>
              <w:spacing w:line="240" w:lineRule="atLeast"/>
              <w:contextualSpacing/>
              <w:mirrorIndents/>
              <w:rPr>
                <w:rFonts w:asciiTheme="minorHAnsi" w:hAnsiTheme="minorHAnsi" w:cstheme="minorHAnsi"/>
              </w:rPr>
            </w:pPr>
          </w:p>
          <w:p w:rsidR="004803AA" w:rsidRPr="004803AA" w:rsidRDefault="004803AA" w:rsidP="004803AA">
            <w:pPr>
              <w:pStyle w:val="Header"/>
              <w:spacing w:line="240" w:lineRule="atLeast"/>
              <w:contextualSpacing/>
              <w:mirrorIndents/>
              <w:rPr>
                <w:rFonts w:asciiTheme="minorHAnsi" w:hAnsiTheme="minorHAnsi" w:cstheme="minorHAnsi"/>
              </w:rPr>
            </w:pPr>
            <w:r w:rsidRPr="004803AA">
              <w:rPr>
                <w:rFonts w:asciiTheme="minorHAnsi" w:hAnsiTheme="minorHAnsi" w:cstheme="minorHAnsi"/>
              </w:rPr>
              <w:t>Evidence of excellent customer service skills</w:t>
            </w:r>
          </w:p>
        </w:tc>
        <w:tc>
          <w:tcPr>
            <w:tcW w:w="851" w:type="dxa"/>
            <w:shd w:val="clear" w:color="auto" w:fill="FFFFFF" w:themeFill="background1"/>
          </w:tcPr>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r w:rsidRPr="004803AA">
              <w:rPr>
                <w:rFonts w:asciiTheme="minorHAnsi" w:hAnsiTheme="minorHAnsi" w:cstheme="minorHAnsi"/>
                <w:b/>
                <w:bCs/>
              </w:rPr>
              <w:t>E</w:t>
            </w: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r w:rsidRPr="004803AA">
              <w:rPr>
                <w:rFonts w:asciiTheme="minorHAnsi" w:hAnsiTheme="minorHAnsi" w:cstheme="minorHAnsi"/>
                <w:b/>
                <w:bCs/>
              </w:rPr>
              <w:t>E</w:t>
            </w: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r w:rsidRPr="004803AA">
              <w:rPr>
                <w:rFonts w:asciiTheme="minorHAnsi" w:hAnsiTheme="minorHAnsi" w:cstheme="minorHAnsi"/>
                <w:b/>
                <w:bCs/>
              </w:rPr>
              <w:t>E</w:t>
            </w: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r w:rsidRPr="004803AA">
              <w:rPr>
                <w:rFonts w:asciiTheme="minorHAnsi" w:hAnsiTheme="minorHAnsi" w:cstheme="minorHAnsi"/>
                <w:b/>
                <w:bCs/>
              </w:rPr>
              <w:t>E</w:t>
            </w:r>
          </w:p>
        </w:tc>
        <w:tc>
          <w:tcPr>
            <w:tcW w:w="3118" w:type="dxa"/>
            <w:shd w:val="clear" w:color="auto" w:fill="FFFFFF" w:themeFill="background1"/>
          </w:tcPr>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Application Form / Interview / Assessment</w:t>
            </w: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Application Form / Interview / Assessment</w:t>
            </w:r>
          </w:p>
          <w:p w:rsidR="004803AA" w:rsidRPr="004803AA" w:rsidRDefault="004803AA" w:rsidP="004803AA">
            <w:pPr>
              <w:spacing w:after="0" w:line="240" w:lineRule="atLeast"/>
              <w:contextualSpacing/>
              <w:mirrorIndents/>
              <w:jc w:val="both"/>
              <w:rPr>
                <w:rFonts w:asciiTheme="minorHAnsi" w:hAnsiTheme="minorHAnsi" w:cstheme="minorHAnsi"/>
                <w:b/>
                <w:bCs/>
              </w:rPr>
            </w:pP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 xml:space="preserve">Application Form / Interview </w:t>
            </w: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p>
          <w:p w:rsidR="004803AA"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 xml:space="preserve">Application Form / Interview </w:t>
            </w:r>
          </w:p>
          <w:p w:rsidR="004803AA" w:rsidRPr="004803AA" w:rsidRDefault="004803AA" w:rsidP="004803AA">
            <w:pPr>
              <w:spacing w:after="0" w:line="240" w:lineRule="atLeast"/>
              <w:contextualSpacing/>
              <w:mirrorIndents/>
              <w:jc w:val="both"/>
              <w:rPr>
                <w:rFonts w:asciiTheme="minorHAnsi" w:hAnsiTheme="minorHAnsi" w:cstheme="minorHAnsi"/>
              </w:rPr>
            </w:pPr>
          </w:p>
        </w:tc>
      </w:tr>
      <w:tr w:rsidR="00502A3F" w:rsidRPr="004803AA" w:rsidTr="00B82059">
        <w:tc>
          <w:tcPr>
            <w:tcW w:w="592" w:type="dxa"/>
            <w:shd w:val="clear" w:color="auto" w:fill="FFFFFF" w:themeFill="background1"/>
          </w:tcPr>
          <w:p w:rsidR="00502A3F" w:rsidRPr="004803AA" w:rsidRDefault="00502A3F" w:rsidP="004803AA">
            <w:pPr>
              <w:spacing w:after="0" w:line="240" w:lineRule="atLeast"/>
              <w:contextualSpacing/>
              <w:mirrorIndents/>
              <w:jc w:val="both"/>
              <w:rPr>
                <w:rFonts w:asciiTheme="minorHAnsi" w:hAnsiTheme="minorHAnsi" w:cstheme="minorHAnsi"/>
              </w:rPr>
            </w:pPr>
            <w:r>
              <w:rPr>
                <w:rFonts w:asciiTheme="minorHAnsi" w:hAnsiTheme="minorHAnsi" w:cstheme="minorHAnsi"/>
              </w:rPr>
              <w:t>4</w:t>
            </w:r>
          </w:p>
        </w:tc>
        <w:tc>
          <w:tcPr>
            <w:tcW w:w="5528" w:type="dxa"/>
            <w:shd w:val="clear" w:color="auto" w:fill="FFFFFF" w:themeFill="background1"/>
          </w:tcPr>
          <w:p w:rsidR="00502A3F" w:rsidRDefault="00502A3F" w:rsidP="004803AA">
            <w:pPr>
              <w:pStyle w:val="Header"/>
              <w:spacing w:line="240" w:lineRule="atLeast"/>
              <w:contextualSpacing/>
              <w:mirrorIndents/>
              <w:rPr>
                <w:rFonts w:asciiTheme="minorHAnsi" w:hAnsiTheme="minorHAnsi" w:cstheme="minorHAnsi"/>
                <w:b/>
                <w:bCs/>
              </w:rPr>
            </w:pPr>
            <w:r>
              <w:rPr>
                <w:rFonts w:asciiTheme="minorHAnsi" w:hAnsiTheme="minorHAnsi" w:cstheme="minorHAnsi"/>
                <w:b/>
                <w:bCs/>
              </w:rPr>
              <w:t>Other Requirements</w:t>
            </w:r>
          </w:p>
          <w:p w:rsidR="00502A3F" w:rsidRPr="00502A3F" w:rsidRDefault="00502A3F" w:rsidP="004803AA">
            <w:pPr>
              <w:pStyle w:val="Header"/>
              <w:spacing w:line="240" w:lineRule="atLeast"/>
              <w:contextualSpacing/>
              <w:mirrorIndents/>
              <w:rPr>
                <w:rFonts w:asciiTheme="minorHAnsi" w:hAnsiTheme="minorHAnsi" w:cstheme="minorHAnsi"/>
              </w:rPr>
            </w:pPr>
            <w:r w:rsidRPr="00502A3F">
              <w:rPr>
                <w:rFonts w:asciiTheme="minorHAnsi" w:hAnsiTheme="minorHAnsi" w:cstheme="minorHAnsi"/>
              </w:rPr>
              <w:t>Awareness of how the Students' Union is run and commitment to its core values</w:t>
            </w:r>
          </w:p>
        </w:tc>
        <w:tc>
          <w:tcPr>
            <w:tcW w:w="851" w:type="dxa"/>
            <w:shd w:val="clear" w:color="auto" w:fill="FFFFFF" w:themeFill="background1"/>
          </w:tcPr>
          <w:p w:rsidR="00502A3F" w:rsidRDefault="00502A3F" w:rsidP="004803AA">
            <w:pPr>
              <w:spacing w:after="0" w:line="240" w:lineRule="atLeast"/>
              <w:contextualSpacing/>
              <w:mirrorIndents/>
              <w:jc w:val="both"/>
              <w:rPr>
                <w:rFonts w:asciiTheme="minorHAnsi" w:hAnsiTheme="minorHAnsi" w:cstheme="minorHAnsi"/>
                <w:b/>
                <w:bCs/>
              </w:rPr>
            </w:pPr>
          </w:p>
          <w:p w:rsidR="00502A3F" w:rsidRPr="004803AA" w:rsidRDefault="00502A3F" w:rsidP="004803AA">
            <w:pPr>
              <w:spacing w:after="0" w:line="240" w:lineRule="atLeast"/>
              <w:contextualSpacing/>
              <w:mirrorIndents/>
              <w:jc w:val="both"/>
              <w:rPr>
                <w:rFonts w:asciiTheme="minorHAnsi" w:hAnsiTheme="minorHAnsi" w:cstheme="minorHAnsi"/>
                <w:b/>
                <w:bCs/>
              </w:rPr>
            </w:pPr>
            <w:r>
              <w:rPr>
                <w:rFonts w:asciiTheme="minorHAnsi" w:hAnsiTheme="minorHAnsi" w:cstheme="minorHAnsi"/>
                <w:b/>
                <w:bCs/>
              </w:rPr>
              <w:t>E</w:t>
            </w:r>
          </w:p>
        </w:tc>
        <w:tc>
          <w:tcPr>
            <w:tcW w:w="3118" w:type="dxa"/>
            <w:shd w:val="clear" w:color="auto" w:fill="FFFFFF" w:themeFill="background1"/>
          </w:tcPr>
          <w:p w:rsidR="00502A3F" w:rsidRDefault="00502A3F" w:rsidP="004803AA">
            <w:pPr>
              <w:spacing w:after="0" w:line="240" w:lineRule="atLeast"/>
              <w:contextualSpacing/>
              <w:mirrorIndents/>
              <w:jc w:val="both"/>
              <w:rPr>
                <w:rFonts w:asciiTheme="minorHAnsi" w:hAnsiTheme="minorHAnsi" w:cstheme="minorHAnsi"/>
                <w:b/>
                <w:bCs/>
              </w:rPr>
            </w:pPr>
          </w:p>
          <w:p w:rsidR="00502A3F" w:rsidRPr="00502A3F" w:rsidRDefault="00502A3F" w:rsidP="004803AA">
            <w:pPr>
              <w:spacing w:after="0" w:line="240" w:lineRule="atLeast"/>
              <w:contextualSpacing/>
              <w:mirrorIndents/>
              <w:jc w:val="both"/>
              <w:rPr>
                <w:rFonts w:asciiTheme="minorHAnsi" w:hAnsiTheme="minorHAnsi" w:cstheme="minorHAnsi"/>
              </w:rPr>
            </w:pPr>
            <w:r w:rsidRPr="00502A3F">
              <w:rPr>
                <w:rFonts w:asciiTheme="minorHAnsi" w:hAnsiTheme="minorHAnsi" w:cstheme="minorHAnsi"/>
              </w:rPr>
              <w:t>Interview</w:t>
            </w:r>
          </w:p>
        </w:tc>
      </w:tr>
    </w:tbl>
    <w:p w:rsidR="004803AA" w:rsidRPr="004803AA" w:rsidRDefault="004803AA" w:rsidP="004803AA">
      <w:pPr>
        <w:spacing w:after="0" w:line="240" w:lineRule="atLeast"/>
        <w:contextualSpacing/>
        <w:mirrorIndents/>
        <w:jc w:val="both"/>
        <w:rPr>
          <w:rFonts w:asciiTheme="minorHAnsi" w:hAnsiTheme="minorHAnsi" w:cstheme="minorHAnsi"/>
        </w:rPr>
      </w:pPr>
    </w:p>
    <w:p w:rsidR="00C77B4B" w:rsidRPr="004803AA" w:rsidRDefault="004803AA" w:rsidP="004803AA">
      <w:pPr>
        <w:spacing w:after="0" w:line="240" w:lineRule="atLeast"/>
        <w:contextualSpacing/>
        <w:mirrorIndents/>
        <w:jc w:val="both"/>
        <w:rPr>
          <w:rFonts w:asciiTheme="minorHAnsi" w:hAnsiTheme="minorHAnsi" w:cstheme="minorHAnsi"/>
        </w:rPr>
      </w:pPr>
      <w:r w:rsidRPr="004803AA">
        <w:rPr>
          <w:rFonts w:asciiTheme="minorHAnsi" w:hAnsiTheme="minorHAnsi" w:cstheme="minorHAnsi"/>
        </w:rPr>
        <w:t>Date: May 2017</w:t>
      </w:r>
      <w:r w:rsidRPr="004803AA">
        <w:rPr>
          <w:rFonts w:asciiTheme="minorHAnsi" w:hAnsiTheme="minorHAnsi" w:cstheme="minorHAnsi"/>
        </w:rPr>
        <w:tab/>
      </w:r>
      <w:r w:rsidRPr="004803AA">
        <w:rPr>
          <w:rFonts w:asciiTheme="minorHAnsi" w:hAnsiTheme="minorHAnsi" w:cstheme="minorHAnsi"/>
        </w:rPr>
        <w:tab/>
      </w:r>
      <w:r w:rsidRPr="004803AA">
        <w:rPr>
          <w:rFonts w:asciiTheme="minorHAnsi" w:hAnsiTheme="minorHAnsi" w:cstheme="minorHAnsi"/>
        </w:rPr>
        <w:tab/>
        <w:t>E* = Essential/D* = Desirable</w:t>
      </w:r>
    </w:p>
    <w:sectPr w:rsidR="00C77B4B" w:rsidRPr="004803AA" w:rsidSect="00502A3F">
      <w:headerReference w:type="default" r:id="rId9"/>
      <w:pgSz w:w="11906" w:h="16838"/>
      <w:pgMar w:top="851" w:right="707"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CE" w:rsidRDefault="002146CE" w:rsidP="002146CE">
      <w:pPr>
        <w:spacing w:after="0" w:line="240" w:lineRule="auto"/>
      </w:pPr>
      <w:r>
        <w:separator/>
      </w:r>
    </w:p>
  </w:endnote>
  <w:endnote w:type="continuationSeparator" w:id="0">
    <w:p w:rsidR="002146CE" w:rsidRDefault="002146CE" w:rsidP="0021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CE" w:rsidRDefault="002146CE" w:rsidP="002146CE">
      <w:pPr>
        <w:spacing w:after="0" w:line="240" w:lineRule="auto"/>
      </w:pPr>
      <w:r>
        <w:separator/>
      </w:r>
    </w:p>
  </w:footnote>
  <w:footnote w:type="continuationSeparator" w:id="0">
    <w:p w:rsidR="002146CE" w:rsidRDefault="002146CE" w:rsidP="00214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CE" w:rsidRDefault="00C77B4B" w:rsidP="00C77B4B">
    <w:pPr>
      <w:pStyle w:val="Header"/>
      <w:jc w:val="right"/>
    </w:pPr>
    <w:r>
      <w:rPr>
        <w:b/>
        <w:noProof/>
      </w:rPr>
      <w:drawing>
        <wp:inline distT="0" distB="0" distL="0" distR="0" wp14:anchorId="21A9B4F7" wp14:editId="06903BCE">
          <wp:extent cx="13525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048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A4F"/>
    <w:multiLevelType w:val="hybridMultilevel"/>
    <w:tmpl w:val="4B06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C6378"/>
    <w:multiLevelType w:val="hybridMultilevel"/>
    <w:tmpl w:val="6832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46D0A"/>
    <w:multiLevelType w:val="hybridMultilevel"/>
    <w:tmpl w:val="2F7ADF0E"/>
    <w:lvl w:ilvl="0" w:tplc="AF0A99F2">
      <w:start w:val="1"/>
      <w:numFmt w:val="decimal"/>
      <w:lvlText w:val="%1."/>
      <w:lvlJc w:val="left"/>
      <w:pPr>
        <w:ind w:left="720" w:hanging="360"/>
      </w:pPr>
      <w:rPr>
        <w:rFonts w:hint="default"/>
        <w:b/>
        <w:color w:val="auto"/>
      </w:rPr>
    </w:lvl>
    <w:lvl w:ilvl="1" w:tplc="5344DFD4">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FD230D"/>
    <w:multiLevelType w:val="hybridMultilevel"/>
    <w:tmpl w:val="D60E69D6"/>
    <w:lvl w:ilvl="0" w:tplc="08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AF37AF"/>
    <w:multiLevelType w:val="hybridMultilevel"/>
    <w:tmpl w:val="F872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1E794E"/>
    <w:multiLevelType w:val="hybridMultilevel"/>
    <w:tmpl w:val="08D4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F330C3"/>
    <w:multiLevelType w:val="hybridMultilevel"/>
    <w:tmpl w:val="C2F2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831D7B"/>
    <w:multiLevelType w:val="hybridMultilevel"/>
    <w:tmpl w:val="4C10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0056B2"/>
    <w:multiLevelType w:val="hybridMultilevel"/>
    <w:tmpl w:val="4486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8029C5"/>
    <w:multiLevelType w:val="hybridMultilevel"/>
    <w:tmpl w:val="10D4F0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6F486B7F"/>
    <w:multiLevelType w:val="hybridMultilevel"/>
    <w:tmpl w:val="CC9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746424"/>
    <w:multiLevelType w:val="hybridMultilevel"/>
    <w:tmpl w:val="E5A6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A81A77"/>
    <w:multiLevelType w:val="hybridMultilevel"/>
    <w:tmpl w:val="D95AE2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4"/>
  </w:num>
  <w:num w:numId="5">
    <w:abstractNumId w:val="0"/>
  </w:num>
  <w:num w:numId="6">
    <w:abstractNumId w:val="8"/>
  </w:num>
  <w:num w:numId="7">
    <w:abstractNumId w:val="12"/>
  </w:num>
  <w:num w:numId="8">
    <w:abstractNumId w:val="6"/>
  </w:num>
  <w:num w:numId="9">
    <w:abstractNumId w:val="10"/>
  </w:num>
  <w:num w:numId="10">
    <w:abstractNumId w:val="9"/>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3D"/>
    <w:rsid w:val="000B33A6"/>
    <w:rsid w:val="00206F65"/>
    <w:rsid w:val="002146CE"/>
    <w:rsid w:val="002A34CC"/>
    <w:rsid w:val="00311E51"/>
    <w:rsid w:val="0031507E"/>
    <w:rsid w:val="00364AFA"/>
    <w:rsid w:val="003F1852"/>
    <w:rsid w:val="0040367B"/>
    <w:rsid w:val="00406EA8"/>
    <w:rsid w:val="004803AA"/>
    <w:rsid w:val="004A1B5D"/>
    <w:rsid w:val="00502A3F"/>
    <w:rsid w:val="00523DAA"/>
    <w:rsid w:val="00525FF4"/>
    <w:rsid w:val="005607E7"/>
    <w:rsid w:val="0068513D"/>
    <w:rsid w:val="006C04AA"/>
    <w:rsid w:val="006E4474"/>
    <w:rsid w:val="006F79A2"/>
    <w:rsid w:val="00740E54"/>
    <w:rsid w:val="008C1C12"/>
    <w:rsid w:val="008E782C"/>
    <w:rsid w:val="00A4794E"/>
    <w:rsid w:val="00BA13B6"/>
    <w:rsid w:val="00C77B4B"/>
    <w:rsid w:val="00E0342D"/>
    <w:rsid w:val="00E76390"/>
    <w:rsid w:val="00EE4C64"/>
    <w:rsid w:val="00FA7647"/>
    <w:rsid w:val="00FD71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77B4B"/>
    <w:pPr>
      <w:keepNext/>
      <w:spacing w:after="0" w:line="240" w:lineRule="auto"/>
      <w:outlineLvl w:val="1"/>
    </w:pPr>
    <w:rPr>
      <w:rFonts w:ascii="Times New Roman" w:eastAsia="Arial Unicode MS"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46CE"/>
    <w:pPr>
      <w:tabs>
        <w:tab w:val="center" w:pos="4513"/>
        <w:tab w:val="right" w:pos="9026"/>
      </w:tabs>
      <w:spacing w:after="0" w:line="240" w:lineRule="auto"/>
    </w:pPr>
  </w:style>
  <w:style w:type="character" w:customStyle="1" w:styleId="HeaderChar">
    <w:name w:val="Header Char"/>
    <w:basedOn w:val="DefaultParagraphFont"/>
    <w:link w:val="Header"/>
    <w:rsid w:val="002146CE"/>
  </w:style>
  <w:style w:type="paragraph" w:styleId="Footer">
    <w:name w:val="footer"/>
    <w:basedOn w:val="Normal"/>
    <w:link w:val="FooterChar"/>
    <w:uiPriority w:val="99"/>
    <w:unhideWhenUsed/>
    <w:rsid w:val="00214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E"/>
  </w:style>
  <w:style w:type="paragraph" w:styleId="ListParagraph">
    <w:name w:val="List Paragraph"/>
    <w:basedOn w:val="Normal"/>
    <w:uiPriority w:val="34"/>
    <w:qFormat/>
    <w:rsid w:val="00206F65"/>
    <w:pPr>
      <w:ind w:left="720"/>
      <w:contextualSpacing/>
    </w:pPr>
  </w:style>
  <w:style w:type="paragraph" w:styleId="BalloonText">
    <w:name w:val="Balloon Text"/>
    <w:basedOn w:val="Normal"/>
    <w:link w:val="BalloonTextChar"/>
    <w:uiPriority w:val="99"/>
    <w:semiHidden/>
    <w:unhideWhenUsed/>
    <w:rsid w:val="00E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4"/>
    <w:rPr>
      <w:rFonts w:ascii="Tahoma" w:hAnsi="Tahoma" w:cs="Tahoma"/>
      <w:sz w:val="16"/>
      <w:szCs w:val="16"/>
    </w:rPr>
  </w:style>
  <w:style w:type="character" w:customStyle="1" w:styleId="Heading2Char">
    <w:name w:val="Heading 2 Char"/>
    <w:basedOn w:val="DefaultParagraphFont"/>
    <w:link w:val="Heading2"/>
    <w:rsid w:val="00C77B4B"/>
    <w:rPr>
      <w:rFonts w:ascii="Times New Roman" w:eastAsia="Arial Unicode MS" w:hAnsi="Times New Roman" w:cs="Times New Roman"/>
      <w:szCs w:val="20"/>
      <w:lang w:eastAsia="en-US"/>
    </w:rPr>
  </w:style>
  <w:style w:type="paragraph" w:styleId="BodyTextIndent3">
    <w:name w:val="Body Text Indent 3"/>
    <w:basedOn w:val="Normal"/>
    <w:link w:val="BodyTextIndent3Char"/>
    <w:rsid w:val="00C77B4B"/>
    <w:pPr>
      <w:spacing w:after="0" w:line="240" w:lineRule="auto"/>
      <w:ind w:left="720"/>
      <w:jc w:val="both"/>
    </w:pPr>
    <w:rPr>
      <w:rFonts w:ascii="Times New Roman" w:eastAsia="Times New Roman" w:hAnsi="Times New Roman" w:cs="Times New Roman"/>
      <w:szCs w:val="20"/>
      <w:lang w:eastAsia="en-US"/>
    </w:rPr>
  </w:style>
  <w:style w:type="character" w:customStyle="1" w:styleId="BodyTextIndent3Char">
    <w:name w:val="Body Text Indent 3 Char"/>
    <w:basedOn w:val="DefaultParagraphFont"/>
    <w:link w:val="BodyTextIndent3"/>
    <w:rsid w:val="00C77B4B"/>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77B4B"/>
    <w:pPr>
      <w:keepNext/>
      <w:spacing w:after="0" w:line="240" w:lineRule="auto"/>
      <w:outlineLvl w:val="1"/>
    </w:pPr>
    <w:rPr>
      <w:rFonts w:ascii="Times New Roman" w:eastAsia="Arial Unicode MS"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46CE"/>
    <w:pPr>
      <w:tabs>
        <w:tab w:val="center" w:pos="4513"/>
        <w:tab w:val="right" w:pos="9026"/>
      </w:tabs>
      <w:spacing w:after="0" w:line="240" w:lineRule="auto"/>
    </w:pPr>
  </w:style>
  <w:style w:type="character" w:customStyle="1" w:styleId="HeaderChar">
    <w:name w:val="Header Char"/>
    <w:basedOn w:val="DefaultParagraphFont"/>
    <w:link w:val="Header"/>
    <w:rsid w:val="002146CE"/>
  </w:style>
  <w:style w:type="paragraph" w:styleId="Footer">
    <w:name w:val="footer"/>
    <w:basedOn w:val="Normal"/>
    <w:link w:val="FooterChar"/>
    <w:uiPriority w:val="99"/>
    <w:unhideWhenUsed/>
    <w:rsid w:val="00214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E"/>
  </w:style>
  <w:style w:type="paragraph" w:styleId="ListParagraph">
    <w:name w:val="List Paragraph"/>
    <w:basedOn w:val="Normal"/>
    <w:uiPriority w:val="34"/>
    <w:qFormat/>
    <w:rsid w:val="00206F65"/>
    <w:pPr>
      <w:ind w:left="720"/>
      <w:contextualSpacing/>
    </w:pPr>
  </w:style>
  <w:style w:type="paragraph" w:styleId="BalloonText">
    <w:name w:val="Balloon Text"/>
    <w:basedOn w:val="Normal"/>
    <w:link w:val="BalloonTextChar"/>
    <w:uiPriority w:val="99"/>
    <w:semiHidden/>
    <w:unhideWhenUsed/>
    <w:rsid w:val="00E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4"/>
    <w:rPr>
      <w:rFonts w:ascii="Tahoma" w:hAnsi="Tahoma" w:cs="Tahoma"/>
      <w:sz w:val="16"/>
      <w:szCs w:val="16"/>
    </w:rPr>
  </w:style>
  <w:style w:type="character" w:customStyle="1" w:styleId="Heading2Char">
    <w:name w:val="Heading 2 Char"/>
    <w:basedOn w:val="DefaultParagraphFont"/>
    <w:link w:val="Heading2"/>
    <w:rsid w:val="00C77B4B"/>
    <w:rPr>
      <w:rFonts w:ascii="Times New Roman" w:eastAsia="Arial Unicode MS" w:hAnsi="Times New Roman" w:cs="Times New Roman"/>
      <w:szCs w:val="20"/>
      <w:lang w:eastAsia="en-US"/>
    </w:rPr>
  </w:style>
  <w:style w:type="paragraph" w:styleId="BodyTextIndent3">
    <w:name w:val="Body Text Indent 3"/>
    <w:basedOn w:val="Normal"/>
    <w:link w:val="BodyTextIndent3Char"/>
    <w:rsid w:val="00C77B4B"/>
    <w:pPr>
      <w:spacing w:after="0" w:line="240" w:lineRule="auto"/>
      <w:ind w:left="720"/>
      <w:jc w:val="both"/>
    </w:pPr>
    <w:rPr>
      <w:rFonts w:ascii="Times New Roman" w:eastAsia="Times New Roman" w:hAnsi="Times New Roman" w:cs="Times New Roman"/>
      <w:szCs w:val="20"/>
      <w:lang w:eastAsia="en-US"/>
    </w:rPr>
  </w:style>
  <w:style w:type="character" w:customStyle="1" w:styleId="BodyTextIndent3Char">
    <w:name w:val="Body Text Indent 3 Char"/>
    <w:basedOn w:val="DefaultParagraphFont"/>
    <w:link w:val="BodyTextIndent3"/>
    <w:rsid w:val="00C77B4B"/>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7967-E83D-41CD-9009-CF3281FF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Byrd</dc:creator>
  <cp:lastModifiedBy>Katherine Brocklehurst</cp:lastModifiedBy>
  <cp:revision>4</cp:revision>
  <cp:lastPrinted>2017-04-24T14:48:00Z</cp:lastPrinted>
  <dcterms:created xsi:type="dcterms:W3CDTF">2017-04-19T15:32:00Z</dcterms:created>
  <dcterms:modified xsi:type="dcterms:W3CDTF">2017-04-24T14:48:00Z</dcterms:modified>
</cp:coreProperties>
</file>